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6C90F" w14:textId="371FC5D4" w:rsidR="00B01655" w:rsidRPr="00517CA5" w:rsidRDefault="001D0C72" w:rsidP="00877DB8">
      <w:pPr>
        <w:ind w:firstLine="720"/>
        <w:rPr>
          <w:rFonts w:ascii="Times New Roman" w:eastAsia="Times New Roman" w:hAnsi="Times New Roman" w:cs="Times New Roman"/>
        </w:rPr>
      </w:pPr>
      <w:r w:rsidRPr="006550D2">
        <w:rPr>
          <w:rFonts w:ascii="Times" w:hAnsi="Times" w:cs="Calibri"/>
        </w:rPr>
        <w:t>Since</w:t>
      </w:r>
      <w:r w:rsidR="00164AE2" w:rsidRPr="006550D2">
        <w:rPr>
          <w:rFonts w:ascii="Times" w:hAnsi="Times" w:cs="Calibri"/>
        </w:rPr>
        <w:t xml:space="preserve"> </w:t>
      </w:r>
      <w:r w:rsidR="00B72828" w:rsidRPr="006550D2">
        <w:rPr>
          <w:rFonts w:ascii="Times" w:hAnsi="Times" w:cs="Calibri"/>
        </w:rPr>
        <w:t>1750</w:t>
      </w:r>
      <w:r w:rsidR="00164AE2" w:rsidRPr="006550D2">
        <w:rPr>
          <w:rFonts w:ascii="Times" w:hAnsi="Times" w:cs="Calibri"/>
        </w:rPr>
        <w:t xml:space="preserve">, African Americans were documented into slavery in all the English colonies. </w:t>
      </w:r>
      <w:r w:rsidR="00DD6D4E" w:rsidRPr="006550D2">
        <w:rPr>
          <w:rFonts w:ascii="Times" w:hAnsi="Times" w:cs="Calibri"/>
        </w:rPr>
        <w:t xml:space="preserve">African Americans </w:t>
      </w:r>
      <w:r w:rsidR="00164AE2" w:rsidRPr="006550D2">
        <w:rPr>
          <w:rFonts w:ascii="Times" w:hAnsi="Times" w:cs="Calibri"/>
        </w:rPr>
        <w:t xml:space="preserve">were considered as </w:t>
      </w:r>
      <w:r w:rsidR="00321B13" w:rsidRPr="006550D2">
        <w:rPr>
          <w:rFonts w:ascii="Times" w:hAnsi="Times" w:cs="Calibri"/>
        </w:rPr>
        <w:t>an</w:t>
      </w:r>
      <w:r w:rsidR="00164AE2" w:rsidRPr="006550D2">
        <w:rPr>
          <w:rFonts w:ascii="Times" w:hAnsi="Times" w:cs="Calibri"/>
        </w:rPr>
        <w:t xml:space="preserve"> inferior race</w:t>
      </w:r>
      <w:r w:rsidR="00A4034F" w:rsidRPr="006550D2">
        <w:rPr>
          <w:rFonts w:ascii="Times" w:hAnsi="Times" w:cs="Calibri"/>
        </w:rPr>
        <w:t>,</w:t>
      </w:r>
      <w:r w:rsidR="00164AE2" w:rsidRPr="006550D2">
        <w:rPr>
          <w:rFonts w:ascii="Times" w:hAnsi="Times" w:cs="Calibri"/>
        </w:rPr>
        <w:t xml:space="preserve"> forced to work in the farmland</w:t>
      </w:r>
      <w:r w:rsidR="00A4034F" w:rsidRPr="006550D2">
        <w:rPr>
          <w:rFonts w:ascii="Times" w:hAnsi="Times" w:cs="Calibri"/>
        </w:rPr>
        <w:t xml:space="preserve">, and not allowed to own any property. </w:t>
      </w:r>
      <w:r w:rsidR="00A76E58" w:rsidRPr="006550D2">
        <w:rPr>
          <w:rFonts w:ascii="Times" w:hAnsi="Times" w:cs="Calibri"/>
        </w:rPr>
        <w:t xml:space="preserve">Even though the civil war </w:t>
      </w:r>
      <w:r w:rsidR="00AD2D50" w:rsidRPr="006550D2">
        <w:rPr>
          <w:rFonts w:ascii="Times" w:hAnsi="Times" w:cs="Calibri"/>
        </w:rPr>
        <w:t>abolished</w:t>
      </w:r>
      <w:r w:rsidR="00A76E58" w:rsidRPr="006550D2">
        <w:rPr>
          <w:rFonts w:ascii="Times" w:hAnsi="Times" w:cs="Calibri"/>
        </w:rPr>
        <w:t xml:space="preserve"> slavery</w:t>
      </w:r>
      <w:r w:rsidR="003A64CB" w:rsidRPr="006550D2">
        <w:rPr>
          <w:rFonts w:ascii="Times" w:hAnsi="Times" w:cs="Calibri"/>
        </w:rPr>
        <w:t xml:space="preserve">, African Americans experienced all kinds of discrimination </w:t>
      </w:r>
      <w:r w:rsidR="0087505B" w:rsidRPr="006550D2">
        <w:rPr>
          <w:rFonts w:ascii="Times" w:hAnsi="Times" w:cs="Calibri"/>
        </w:rPr>
        <w:t>and injustices</w:t>
      </w:r>
      <w:r w:rsidR="004851CF" w:rsidRPr="006550D2">
        <w:rPr>
          <w:rFonts w:ascii="Times" w:hAnsi="Times" w:cs="Calibri"/>
        </w:rPr>
        <w:t xml:space="preserve"> for the recent two hundred years</w:t>
      </w:r>
      <w:r w:rsidR="0087505B" w:rsidRPr="006550D2">
        <w:rPr>
          <w:rFonts w:ascii="Times" w:hAnsi="Times" w:cs="Calibri"/>
        </w:rPr>
        <w:t xml:space="preserve">. </w:t>
      </w:r>
      <w:r w:rsidR="0038419E" w:rsidRPr="006550D2">
        <w:rPr>
          <w:rFonts w:ascii="Times" w:hAnsi="Times" w:cs="Calibri"/>
        </w:rPr>
        <w:t xml:space="preserve">In 2013, three </w:t>
      </w:r>
      <w:r w:rsidR="00EC5C70" w:rsidRPr="006550D2">
        <w:rPr>
          <w:rFonts w:ascii="Times" w:hAnsi="Times" w:cs="Calibri"/>
        </w:rPr>
        <w:t>Black females</w:t>
      </w:r>
      <w:r w:rsidR="00376398" w:rsidRPr="006550D2">
        <w:rPr>
          <w:rFonts w:ascii="Times" w:hAnsi="Times" w:cs="Calibri"/>
        </w:rPr>
        <w:t xml:space="preserve"> </w:t>
      </w:r>
      <w:r w:rsidR="0038419E" w:rsidRPr="006550D2">
        <w:rPr>
          <w:rFonts w:ascii="Times" w:hAnsi="Times" w:cs="Calibri"/>
        </w:rPr>
        <w:t xml:space="preserve">— Alicia Garza, Patrisse </w:t>
      </w:r>
      <w:proofErr w:type="spellStart"/>
      <w:r w:rsidR="0038419E" w:rsidRPr="006550D2">
        <w:rPr>
          <w:rFonts w:ascii="Times" w:hAnsi="Times" w:cs="Calibri"/>
        </w:rPr>
        <w:t>Cullors</w:t>
      </w:r>
      <w:proofErr w:type="spellEnd"/>
      <w:r w:rsidR="0038419E" w:rsidRPr="006550D2">
        <w:rPr>
          <w:rFonts w:ascii="Times" w:hAnsi="Times" w:cs="Calibri"/>
        </w:rPr>
        <w:t xml:space="preserve">, and Opal Tometi — </w:t>
      </w:r>
      <w:r w:rsidR="00376398" w:rsidRPr="006550D2">
        <w:rPr>
          <w:rFonts w:ascii="Times" w:hAnsi="Times" w:cs="Calibri"/>
        </w:rPr>
        <w:t>organized</w:t>
      </w:r>
      <w:r w:rsidR="0038419E" w:rsidRPr="006550D2">
        <w:rPr>
          <w:rFonts w:ascii="Times" w:hAnsi="Times" w:cs="Calibri"/>
        </w:rPr>
        <w:t xml:space="preserve"> a Black-centered movement</w:t>
      </w:r>
      <w:r w:rsidR="00376398" w:rsidRPr="006550D2">
        <w:rPr>
          <w:rFonts w:ascii="Times" w:hAnsi="Times" w:cs="Calibri"/>
        </w:rPr>
        <w:t xml:space="preserve"> called Black </w:t>
      </w:r>
      <w:r w:rsidR="003759B7" w:rsidRPr="006550D2">
        <w:rPr>
          <w:rFonts w:ascii="Times" w:hAnsi="Times" w:cs="Calibri"/>
        </w:rPr>
        <w:t xml:space="preserve">Lives Matter. </w:t>
      </w:r>
      <w:r w:rsidR="00833A1E" w:rsidRPr="006550D2">
        <w:rPr>
          <w:rFonts w:ascii="Times" w:hAnsi="Times" w:cs="Calibri"/>
        </w:rPr>
        <w:t>This movement started with a social media hashtag, #BlackLivesMatter</w:t>
      </w:r>
      <w:r w:rsidR="0090110C" w:rsidRPr="006550D2">
        <w:rPr>
          <w:rFonts w:ascii="Times" w:hAnsi="Times" w:cs="Calibri"/>
        </w:rPr>
        <w:t xml:space="preserve">, after the </w:t>
      </w:r>
      <w:r w:rsidR="003C56D0" w:rsidRPr="006550D2">
        <w:rPr>
          <w:rFonts w:ascii="Times" w:hAnsi="Times" w:cs="Calibri"/>
        </w:rPr>
        <w:t>acquittal of George Z</w:t>
      </w:r>
      <w:r w:rsidR="00C80CA1" w:rsidRPr="006550D2">
        <w:rPr>
          <w:rFonts w:ascii="Times" w:hAnsi="Times" w:cs="Calibri"/>
        </w:rPr>
        <w:t xml:space="preserve">immerman </w:t>
      </w:r>
      <w:r w:rsidR="00912F48" w:rsidRPr="006550D2">
        <w:rPr>
          <w:rFonts w:ascii="Times" w:hAnsi="Times" w:cs="Calibri"/>
        </w:rPr>
        <w:t xml:space="preserve">for fatally shooting a black teenager. </w:t>
      </w:r>
      <w:r w:rsidR="00E8054D" w:rsidRPr="006550D2">
        <w:rPr>
          <w:rFonts w:ascii="Times" w:hAnsi="Times" w:cs="Calibri"/>
        </w:rPr>
        <w:t xml:space="preserve">Then this movement </w:t>
      </w:r>
      <w:r w:rsidR="00930058" w:rsidRPr="006550D2">
        <w:rPr>
          <w:rFonts w:ascii="Times" w:hAnsi="Times" w:cs="Calibri"/>
        </w:rPr>
        <w:t>intensified</w:t>
      </w:r>
      <w:r w:rsidR="002957E1" w:rsidRPr="006550D2">
        <w:rPr>
          <w:rFonts w:ascii="Times" w:hAnsi="Times" w:cs="Calibri"/>
        </w:rPr>
        <w:t xml:space="preserve"> after the death of George Fl</w:t>
      </w:r>
      <w:r w:rsidR="000F4809" w:rsidRPr="006550D2">
        <w:rPr>
          <w:rFonts w:ascii="Times" w:hAnsi="Times" w:cs="Calibri"/>
        </w:rPr>
        <w:t>oy</w:t>
      </w:r>
      <w:r w:rsidR="002957E1" w:rsidRPr="006550D2">
        <w:rPr>
          <w:rFonts w:ascii="Times" w:hAnsi="Times" w:cs="Calibri"/>
        </w:rPr>
        <w:t xml:space="preserve">d </w:t>
      </w:r>
      <w:r w:rsidR="00930058" w:rsidRPr="006550D2">
        <w:rPr>
          <w:rFonts w:ascii="Times" w:hAnsi="Times" w:cs="Calibri"/>
        </w:rPr>
        <w:t xml:space="preserve">in 2020. </w:t>
      </w:r>
      <w:r w:rsidR="00A61E19" w:rsidRPr="006550D2">
        <w:rPr>
          <w:rFonts w:ascii="Times" w:hAnsi="Times" w:cs="Calibri"/>
        </w:rPr>
        <w:t xml:space="preserve">People from all over the world </w:t>
      </w:r>
      <w:r w:rsidR="006818A7" w:rsidRPr="006550D2">
        <w:rPr>
          <w:rFonts w:ascii="Times" w:hAnsi="Times" w:cs="Calibri"/>
        </w:rPr>
        <w:t xml:space="preserve">called </w:t>
      </w:r>
      <w:r w:rsidR="006C6D88" w:rsidRPr="006550D2">
        <w:rPr>
          <w:rFonts w:ascii="Times" w:hAnsi="Times" w:cs="Calibri"/>
        </w:rPr>
        <w:t>on</w:t>
      </w:r>
      <w:r w:rsidR="00DC5711" w:rsidRPr="006550D2">
        <w:rPr>
          <w:rFonts w:ascii="Times" w:hAnsi="Times" w:cs="Calibri"/>
        </w:rPr>
        <w:t xml:space="preserve"> social</w:t>
      </w:r>
      <w:r w:rsidR="006818A7" w:rsidRPr="006550D2">
        <w:rPr>
          <w:rFonts w:ascii="Times" w:hAnsi="Times" w:cs="Calibri"/>
        </w:rPr>
        <w:t xml:space="preserve"> justice</w:t>
      </w:r>
      <w:r w:rsidR="001F11F2" w:rsidRPr="006550D2">
        <w:rPr>
          <w:rFonts w:ascii="Times" w:hAnsi="Times" w:cs="Calibri"/>
        </w:rPr>
        <w:t xml:space="preserve"> </w:t>
      </w:r>
      <w:r w:rsidR="00D74BDB" w:rsidRPr="006550D2">
        <w:rPr>
          <w:rFonts w:ascii="Times" w:hAnsi="Times" w:cs="Calibri"/>
        </w:rPr>
        <w:t xml:space="preserve">for African Americans </w:t>
      </w:r>
      <w:r w:rsidR="001F11F2" w:rsidRPr="006550D2">
        <w:rPr>
          <w:rFonts w:ascii="Times" w:hAnsi="Times" w:cs="Calibri"/>
        </w:rPr>
        <w:t xml:space="preserve">and </w:t>
      </w:r>
      <w:r w:rsidR="00661AA2" w:rsidRPr="006550D2">
        <w:rPr>
          <w:rFonts w:ascii="Times" w:hAnsi="Times" w:cs="Calibri"/>
        </w:rPr>
        <w:t xml:space="preserve">to </w:t>
      </w:r>
      <w:r w:rsidR="001F11F2" w:rsidRPr="006550D2">
        <w:rPr>
          <w:rFonts w:ascii="Times" w:hAnsi="Times" w:cs="Calibri"/>
        </w:rPr>
        <w:t>investigat</w:t>
      </w:r>
      <w:r w:rsidR="00661AA2" w:rsidRPr="006550D2">
        <w:rPr>
          <w:rFonts w:ascii="Times" w:hAnsi="Times" w:cs="Calibri"/>
        </w:rPr>
        <w:t xml:space="preserve">e </w:t>
      </w:r>
      <w:r w:rsidR="001F11F2" w:rsidRPr="006550D2">
        <w:rPr>
          <w:rFonts w:ascii="Times" w:hAnsi="Times" w:cs="Calibri"/>
        </w:rPr>
        <w:t xml:space="preserve">police brutality. </w:t>
      </w:r>
      <w:r w:rsidR="00C46460" w:rsidRPr="006550D2">
        <w:rPr>
          <w:rFonts w:ascii="Times" w:hAnsi="Times" w:cs="Calibri"/>
        </w:rPr>
        <w:t xml:space="preserve">One of the </w:t>
      </w:r>
      <w:r w:rsidR="004818C6" w:rsidRPr="006550D2">
        <w:rPr>
          <w:rFonts w:ascii="Times" w:hAnsi="Times" w:cs="Calibri"/>
        </w:rPr>
        <w:t>initiatives</w:t>
      </w:r>
      <w:r w:rsidR="00101AD1" w:rsidRPr="006550D2">
        <w:rPr>
          <w:rFonts w:ascii="Times" w:hAnsi="Times" w:cs="Calibri"/>
        </w:rPr>
        <w:t xml:space="preserve"> that African Americans</w:t>
      </w:r>
      <w:r w:rsidR="00B446F0" w:rsidRPr="006550D2">
        <w:rPr>
          <w:rFonts w:ascii="Times" w:hAnsi="Times" w:cs="Calibri"/>
        </w:rPr>
        <w:t xml:space="preserve"> are</w:t>
      </w:r>
      <w:r w:rsidR="00101AD1" w:rsidRPr="006550D2">
        <w:rPr>
          <w:rFonts w:ascii="Times" w:hAnsi="Times" w:cs="Calibri"/>
        </w:rPr>
        <w:t xml:space="preserve"> </w:t>
      </w:r>
      <w:r w:rsidR="001B2EE0" w:rsidRPr="006550D2">
        <w:rPr>
          <w:rFonts w:ascii="Times" w:hAnsi="Times" w:cs="Calibri"/>
        </w:rPr>
        <w:t xml:space="preserve">trying to </w:t>
      </w:r>
      <w:r w:rsidR="004818C6" w:rsidRPr="006550D2">
        <w:rPr>
          <w:rFonts w:ascii="Times" w:hAnsi="Times" w:cs="Calibri"/>
        </w:rPr>
        <w:t>expand</w:t>
      </w:r>
      <w:r w:rsidR="004005D4" w:rsidRPr="006550D2">
        <w:rPr>
          <w:rFonts w:ascii="Times" w:hAnsi="Times" w:cs="Calibri"/>
        </w:rPr>
        <w:t xml:space="preserve"> </w:t>
      </w:r>
      <w:r w:rsidR="004818C6" w:rsidRPr="006550D2">
        <w:rPr>
          <w:rFonts w:ascii="Times" w:hAnsi="Times" w:cs="Calibri"/>
        </w:rPr>
        <w:t>is</w:t>
      </w:r>
      <w:r w:rsidR="001B2EE0" w:rsidRPr="006550D2">
        <w:rPr>
          <w:rFonts w:ascii="Times" w:hAnsi="Times" w:cs="Calibri"/>
        </w:rPr>
        <w:t xml:space="preserve"> </w:t>
      </w:r>
      <w:r w:rsidR="004818C6" w:rsidRPr="006550D2">
        <w:rPr>
          <w:rFonts w:ascii="Times" w:hAnsi="Times" w:cs="Calibri"/>
        </w:rPr>
        <w:t>K-12 history</w:t>
      </w:r>
      <w:r w:rsidR="001B2EE0" w:rsidRPr="006550D2">
        <w:rPr>
          <w:rFonts w:ascii="Times" w:hAnsi="Times" w:cs="Calibri"/>
        </w:rPr>
        <w:t xml:space="preserve"> education</w:t>
      </w:r>
      <w:r w:rsidR="004818C6" w:rsidRPr="006550D2">
        <w:rPr>
          <w:rFonts w:ascii="Times" w:hAnsi="Times" w:cs="Calibri"/>
        </w:rPr>
        <w:t xml:space="preserve">. They </w:t>
      </w:r>
      <w:r w:rsidR="00E118D5" w:rsidRPr="006550D2">
        <w:rPr>
          <w:rFonts w:ascii="Times" w:hAnsi="Times" w:cs="Calibri"/>
        </w:rPr>
        <w:t>believe</w:t>
      </w:r>
      <w:r w:rsidR="004818C6" w:rsidRPr="006550D2">
        <w:rPr>
          <w:rFonts w:ascii="Times" w:hAnsi="Times" w:cs="Calibri"/>
        </w:rPr>
        <w:t xml:space="preserve"> that </w:t>
      </w:r>
      <w:r w:rsidR="00582FA1" w:rsidRPr="006550D2">
        <w:rPr>
          <w:rFonts w:ascii="Times" w:hAnsi="Times" w:cs="Calibri"/>
        </w:rPr>
        <w:t xml:space="preserve">the current history </w:t>
      </w:r>
      <w:r w:rsidR="00B560F0" w:rsidRPr="006550D2">
        <w:rPr>
          <w:rFonts w:ascii="Times" w:hAnsi="Times" w:cs="Calibri"/>
        </w:rPr>
        <w:t>class is</w:t>
      </w:r>
      <w:r w:rsidR="00582FA1" w:rsidRPr="006550D2">
        <w:rPr>
          <w:rFonts w:ascii="Times" w:hAnsi="Times" w:cs="Calibri"/>
        </w:rPr>
        <w:t xml:space="preserve"> </w:t>
      </w:r>
      <w:r w:rsidR="00B560F0" w:rsidRPr="006550D2">
        <w:rPr>
          <w:rFonts w:ascii="Times" w:hAnsi="Times" w:cs="Calibri"/>
        </w:rPr>
        <w:t>white</w:t>
      </w:r>
      <w:r w:rsidR="00D16C6B" w:rsidRPr="006550D2">
        <w:rPr>
          <w:rFonts w:ascii="Times" w:hAnsi="Times" w:cs="Calibri"/>
        </w:rPr>
        <w:t>-centered</w:t>
      </w:r>
      <w:r w:rsidR="00582FA1" w:rsidRPr="006550D2">
        <w:rPr>
          <w:rFonts w:ascii="Times" w:hAnsi="Times" w:cs="Calibri"/>
        </w:rPr>
        <w:t xml:space="preserve">, while </w:t>
      </w:r>
      <w:r w:rsidR="00663B92" w:rsidRPr="006550D2">
        <w:rPr>
          <w:rFonts w:ascii="Times" w:hAnsi="Times" w:cs="Calibri"/>
        </w:rPr>
        <w:t>racial oppression towards minorities</w:t>
      </w:r>
      <w:r w:rsidR="000909DB" w:rsidRPr="006550D2">
        <w:rPr>
          <w:rFonts w:ascii="Times" w:hAnsi="Times" w:cs="Calibri"/>
        </w:rPr>
        <w:t xml:space="preserve">, such as </w:t>
      </w:r>
      <w:r w:rsidR="002436C5" w:rsidRPr="006550D2">
        <w:rPr>
          <w:rFonts w:ascii="Times" w:hAnsi="Times" w:cs="Calibri"/>
        </w:rPr>
        <w:t>the enslavement</w:t>
      </w:r>
      <w:r w:rsidR="00C60570" w:rsidRPr="006550D2">
        <w:rPr>
          <w:rFonts w:ascii="Times" w:hAnsi="Times" w:cs="Calibri"/>
        </w:rPr>
        <w:t xml:space="preserve"> of African Americans</w:t>
      </w:r>
      <w:r w:rsidR="000909DB" w:rsidRPr="006550D2">
        <w:rPr>
          <w:rFonts w:ascii="Times" w:hAnsi="Times" w:cs="Calibri"/>
        </w:rPr>
        <w:t>,</w:t>
      </w:r>
      <w:r w:rsidR="00582FA1" w:rsidRPr="006550D2">
        <w:rPr>
          <w:rFonts w:ascii="Times" w:hAnsi="Times" w:cs="Calibri"/>
        </w:rPr>
        <w:t xml:space="preserve"> </w:t>
      </w:r>
      <w:r w:rsidR="009765F2" w:rsidRPr="006550D2">
        <w:rPr>
          <w:rFonts w:ascii="Times" w:hAnsi="Times" w:cs="Calibri"/>
        </w:rPr>
        <w:t>is</w:t>
      </w:r>
      <w:r w:rsidR="00582FA1" w:rsidRPr="006550D2">
        <w:rPr>
          <w:rFonts w:ascii="Times" w:hAnsi="Times" w:cs="Calibri"/>
        </w:rPr>
        <w:t xml:space="preserve"> deliberately </w:t>
      </w:r>
      <w:r w:rsidR="000909DB" w:rsidRPr="006550D2">
        <w:rPr>
          <w:rFonts w:ascii="Times" w:hAnsi="Times" w:cs="Calibri"/>
        </w:rPr>
        <w:t xml:space="preserve">excluded. </w:t>
      </w:r>
      <w:r w:rsidR="00F57037" w:rsidRPr="006550D2">
        <w:rPr>
          <w:rFonts w:ascii="Times" w:hAnsi="Times" w:cs="Calibri"/>
        </w:rPr>
        <w:t xml:space="preserve">Less than 10% of class time is devoted to </w:t>
      </w:r>
      <w:r w:rsidR="00D10167" w:rsidRPr="006550D2">
        <w:rPr>
          <w:rFonts w:ascii="Times" w:hAnsi="Times" w:cs="Calibri"/>
        </w:rPr>
        <w:t>B</w:t>
      </w:r>
      <w:r w:rsidR="00F57037" w:rsidRPr="006550D2">
        <w:rPr>
          <w:rFonts w:ascii="Times" w:hAnsi="Times" w:cs="Calibri"/>
        </w:rPr>
        <w:t xml:space="preserve">lack history, and only 8% of the seniors can identify slavery as the central cause of </w:t>
      </w:r>
      <w:r w:rsidR="004F7647" w:rsidRPr="006550D2">
        <w:rPr>
          <w:rFonts w:ascii="Times" w:hAnsi="Times" w:cs="Calibri"/>
        </w:rPr>
        <w:t>the C</w:t>
      </w:r>
      <w:r w:rsidR="00F57037" w:rsidRPr="006550D2">
        <w:rPr>
          <w:rFonts w:ascii="Times" w:hAnsi="Times" w:cs="Calibri"/>
        </w:rPr>
        <w:t xml:space="preserve">ivil </w:t>
      </w:r>
      <w:r w:rsidR="004F7647" w:rsidRPr="006550D2">
        <w:rPr>
          <w:rFonts w:ascii="Times" w:hAnsi="Times" w:cs="Calibri"/>
        </w:rPr>
        <w:t>W</w:t>
      </w:r>
      <w:r w:rsidR="00F57037" w:rsidRPr="006550D2">
        <w:rPr>
          <w:rFonts w:ascii="Times" w:hAnsi="Times" w:cs="Calibri"/>
        </w:rPr>
        <w:t>ar</w:t>
      </w:r>
      <w:r w:rsidR="00517CA5">
        <w:rPr>
          <w:rFonts w:ascii="Times" w:hAnsi="Times" w:cs="Calibri"/>
        </w:rPr>
        <w:t xml:space="preserve"> </w:t>
      </w:r>
      <w:r w:rsidR="00517CA5" w:rsidRPr="00517CA5">
        <w:rPr>
          <w:rFonts w:ascii="Times New Roman" w:eastAsia="Times New Roman" w:hAnsi="Times New Roman" w:cs="Times New Roman"/>
        </w:rPr>
        <w:t>(O'</w:t>
      </w:r>
      <w:r w:rsidR="00517CA5">
        <w:rPr>
          <w:rFonts w:ascii="Times New Roman" w:eastAsia="Times New Roman" w:hAnsi="Times New Roman" w:cs="Times New Roman"/>
        </w:rPr>
        <w:t>Kane</w:t>
      </w:r>
      <w:r w:rsidR="00517CA5" w:rsidRPr="00517CA5">
        <w:rPr>
          <w:rFonts w:ascii="Times New Roman" w:eastAsia="Times New Roman" w:hAnsi="Times New Roman" w:cs="Times New Roman"/>
        </w:rPr>
        <w:t>, 2020)</w:t>
      </w:r>
      <w:r w:rsidR="00F57037" w:rsidRPr="006550D2">
        <w:rPr>
          <w:rFonts w:ascii="Times" w:hAnsi="Times" w:cs="Calibri"/>
        </w:rPr>
        <w:t xml:space="preserve">. </w:t>
      </w:r>
      <w:r w:rsidR="00C60570" w:rsidRPr="006550D2">
        <w:rPr>
          <w:rFonts w:ascii="Times" w:hAnsi="Times" w:cs="Calibri"/>
        </w:rPr>
        <w:t>However, this process</w:t>
      </w:r>
      <w:r w:rsidR="00A408F1" w:rsidRPr="006550D2">
        <w:rPr>
          <w:rFonts w:ascii="Times" w:hAnsi="Times" w:cs="Calibri"/>
        </w:rPr>
        <w:t xml:space="preserve"> of </w:t>
      </w:r>
      <w:r w:rsidR="009F2032" w:rsidRPr="006550D2">
        <w:rPr>
          <w:rFonts w:ascii="Times" w:hAnsi="Times" w:cs="Calibri"/>
        </w:rPr>
        <w:t xml:space="preserve">incorporating </w:t>
      </w:r>
      <w:r w:rsidR="005B592F" w:rsidRPr="006550D2">
        <w:rPr>
          <w:rFonts w:ascii="Times" w:hAnsi="Times" w:cs="Calibri"/>
        </w:rPr>
        <w:t>B</w:t>
      </w:r>
      <w:r w:rsidR="009F2032" w:rsidRPr="006550D2">
        <w:rPr>
          <w:rFonts w:ascii="Times" w:hAnsi="Times" w:cs="Calibri"/>
        </w:rPr>
        <w:t xml:space="preserve">lack </w:t>
      </w:r>
      <w:r w:rsidR="00EA73C4" w:rsidRPr="006550D2">
        <w:rPr>
          <w:rFonts w:ascii="Times" w:hAnsi="Times" w:cs="Calibri"/>
        </w:rPr>
        <w:t>history education</w:t>
      </w:r>
      <w:r w:rsidR="00C60570" w:rsidRPr="006550D2">
        <w:rPr>
          <w:rFonts w:ascii="Times" w:hAnsi="Times" w:cs="Calibri"/>
        </w:rPr>
        <w:t xml:space="preserve"> is not smooth. </w:t>
      </w:r>
      <w:r w:rsidR="00974271" w:rsidRPr="006550D2">
        <w:rPr>
          <w:rFonts w:ascii="Times" w:hAnsi="Times" w:cs="Calibri"/>
        </w:rPr>
        <w:t xml:space="preserve">Many parents are against </w:t>
      </w:r>
      <w:r w:rsidR="00290550" w:rsidRPr="006550D2">
        <w:rPr>
          <w:rFonts w:ascii="Times" w:hAnsi="Times" w:cs="Calibri"/>
        </w:rPr>
        <w:t>this</w:t>
      </w:r>
      <w:r w:rsidR="00EC3609" w:rsidRPr="006550D2">
        <w:rPr>
          <w:rFonts w:ascii="Times" w:hAnsi="Times" w:cs="Calibri"/>
        </w:rPr>
        <w:t xml:space="preserve"> idea because they think </w:t>
      </w:r>
      <w:r w:rsidR="00305D99" w:rsidRPr="006550D2">
        <w:rPr>
          <w:rFonts w:ascii="Times" w:hAnsi="Times" w:cs="Calibri"/>
        </w:rPr>
        <w:t xml:space="preserve">that </w:t>
      </w:r>
      <w:r w:rsidR="008E40B5" w:rsidRPr="006550D2">
        <w:rPr>
          <w:rFonts w:ascii="Times" w:hAnsi="Times" w:cs="Calibri"/>
        </w:rPr>
        <w:t xml:space="preserve">this is to </w:t>
      </w:r>
      <w:r w:rsidR="00A27CF5" w:rsidRPr="006550D2">
        <w:rPr>
          <w:rFonts w:ascii="Times" w:hAnsi="Times" w:cs="Calibri"/>
        </w:rPr>
        <w:t>brand</w:t>
      </w:r>
      <w:r w:rsidR="008E40B5" w:rsidRPr="006550D2">
        <w:rPr>
          <w:rFonts w:ascii="Times" w:hAnsi="Times" w:cs="Calibri"/>
        </w:rPr>
        <w:t xml:space="preserve"> people</w:t>
      </w:r>
      <w:r w:rsidR="00EC3609" w:rsidRPr="006550D2">
        <w:rPr>
          <w:rFonts w:ascii="Times" w:hAnsi="Times" w:cs="Calibri"/>
        </w:rPr>
        <w:t xml:space="preserve"> </w:t>
      </w:r>
      <w:r w:rsidR="00290550" w:rsidRPr="006550D2">
        <w:rPr>
          <w:rFonts w:ascii="Times" w:hAnsi="Times" w:cs="Calibri"/>
        </w:rPr>
        <w:t xml:space="preserve">born white </w:t>
      </w:r>
      <w:r w:rsidR="008E40B5" w:rsidRPr="006550D2">
        <w:rPr>
          <w:rFonts w:ascii="Times" w:hAnsi="Times" w:cs="Calibri"/>
        </w:rPr>
        <w:t>as</w:t>
      </w:r>
      <w:r w:rsidR="00290550" w:rsidRPr="006550D2">
        <w:rPr>
          <w:rFonts w:ascii="Times" w:hAnsi="Times" w:cs="Calibri"/>
        </w:rPr>
        <w:t xml:space="preserve"> </w:t>
      </w:r>
      <w:r w:rsidR="00301846" w:rsidRPr="006550D2">
        <w:rPr>
          <w:rFonts w:ascii="Times" w:hAnsi="Times" w:cs="Calibri"/>
        </w:rPr>
        <w:t>racists</w:t>
      </w:r>
      <w:r w:rsidR="006D64B8" w:rsidRPr="006550D2">
        <w:rPr>
          <w:rFonts w:ascii="Times" w:hAnsi="Times" w:cs="Calibri"/>
        </w:rPr>
        <w:t xml:space="preserve">. Terms </w:t>
      </w:r>
      <w:r w:rsidR="005B592F" w:rsidRPr="006550D2">
        <w:rPr>
          <w:rFonts w:ascii="Times" w:hAnsi="Times" w:cs="Calibri"/>
        </w:rPr>
        <w:t>like</w:t>
      </w:r>
      <w:r w:rsidR="006D64B8" w:rsidRPr="006550D2">
        <w:rPr>
          <w:rFonts w:ascii="Times" w:hAnsi="Times" w:cs="Calibri"/>
        </w:rPr>
        <w:t xml:space="preserve"> critical race theory (CRT) </w:t>
      </w:r>
      <w:r w:rsidR="006629BE" w:rsidRPr="006550D2">
        <w:rPr>
          <w:rFonts w:ascii="Times" w:hAnsi="Times" w:cs="Calibri"/>
        </w:rPr>
        <w:t>have</w:t>
      </w:r>
      <w:r w:rsidR="006D64B8" w:rsidRPr="006550D2">
        <w:rPr>
          <w:rFonts w:ascii="Times" w:hAnsi="Times" w:cs="Calibri"/>
        </w:rPr>
        <w:t xml:space="preserve"> been misused as anti-white</w:t>
      </w:r>
      <w:r w:rsidR="00047CD0" w:rsidRPr="006550D2">
        <w:rPr>
          <w:rFonts w:ascii="Times" w:hAnsi="Times" w:cs="Calibri"/>
        </w:rPr>
        <w:t xml:space="preserve"> and hijacked to become a political flashpoint across the country</w:t>
      </w:r>
      <w:r w:rsidR="00F57037" w:rsidRPr="006550D2">
        <w:rPr>
          <w:rFonts w:ascii="Times" w:hAnsi="Times" w:cs="Calibri"/>
        </w:rPr>
        <w:t>.</w:t>
      </w:r>
    </w:p>
    <w:p w14:paraId="6DD77EAC" w14:textId="236BDFA3" w:rsidR="00E07B66" w:rsidRPr="006550D2" w:rsidRDefault="001D04C7" w:rsidP="00877DB8">
      <w:pPr>
        <w:ind w:firstLine="720"/>
        <w:rPr>
          <w:rFonts w:ascii="Times" w:eastAsia="Times New Roman" w:hAnsi="Times" w:cs="Calibri"/>
        </w:rPr>
      </w:pPr>
      <w:r w:rsidRPr="006550D2">
        <w:rPr>
          <w:rFonts w:ascii="Times" w:hAnsi="Times" w:cs="Calibri"/>
        </w:rPr>
        <w:t xml:space="preserve">Although </w:t>
      </w:r>
      <w:r w:rsidR="006727AD" w:rsidRPr="006550D2">
        <w:rPr>
          <w:rFonts w:ascii="Times" w:hAnsi="Times" w:cs="Calibri"/>
        </w:rPr>
        <w:t>account</w:t>
      </w:r>
      <w:r w:rsidR="00C31B04" w:rsidRPr="006550D2">
        <w:rPr>
          <w:rFonts w:ascii="Times" w:hAnsi="Times" w:cs="Calibri"/>
        </w:rPr>
        <w:t>ing</w:t>
      </w:r>
      <w:r w:rsidRPr="006550D2">
        <w:rPr>
          <w:rFonts w:ascii="Times" w:hAnsi="Times" w:cs="Calibri"/>
        </w:rPr>
        <w:t xml:space="preserve"> </w:t>
      </w:r>
      <w:r w:rsidR="006727AD" w:rsidRPr="006550D2">
        <w:rPr>
          <w:rFonts w:ascii="Times" w:hAnsi="Times" w:cs="Calibri"/>
        </w:rPr>
        <w:t>for</w:t>
      </w:r>
      <w:r w:rsidRPr="006550D2">
        <w:rPr>
          <w:rFonts w:ascii="Times" w:hAnsi="Times" w:cs="Calibri"/>
        </w:rPr>
        <w:t xml:space="preserve"> 13% of the total population in the U.S., </w:t>
      </w:r>
      <w:r w:rsidR="00822610" w:rsidRPr="006550D2">
        <w:rPr>
          <w:rFonts w:ascii="Times" w:hAnsi="Times" w:cs="Calibri"/>
        </w:rPr>
        <w:t xml:space="preserve">African Americans only </w:t>
      </w:r>
      <w:r w:rsidR="00E86AE6" w:rsidRPr="006550D2">
        <w:rPr>
          <w:rFonts w:ascii="Times" w:hAnsi="Times" w:cs="Calibri"/>
        </w:rPr>
        <w:t>hold 4% of total household wealth</w:t>
      </w:r>
      <w:r w:rsidR="009752BD" w:rsidRPr="006550D2">
        <w:rPr>
          <w:rFonts w:ascii="Times" w:hAnsi="Times" w:cs="Calibri"/>
        </w:rPr>
        <w:t>, much lower than the 84% of the white households</w:t>
      </w:r>
      <w:r w:rsidR="00B803AE" w:rsidRPr="006550D2">
        <w:rPr>
          <w:rFonts w:ascii="Times" w:hAnsi="Times" w:cs="Calibri"/>
        </w:rPr>
        <w:t xml:space="preserve"> </w:t>
      </w:r>
      <w:r w:rsidR="00B803AE" w:rsidRPr="006550D2">
        <w:rPr>
          <w:rFonts w:ascii="Times" w:eastAsia="Times New Roman" w:hAnsi="Times" w:cs="Calibri"/>
        </w:rPr>
        <w:t xml:space="preserve">(Moss, McIntosh, </w:t>
      </w:r>
      <w:proofErr w:type="spellStart"/>
      <w:r w:rsidR="00B803AE" w:rsidRPr="006550D2">
        <w:rPr>
          <w:rFonts w:ascii="Times" w:eastAsia="Times New Roman" w:hAnsi="Times" w:cs="Calibri"/>
        </w:rPr>
        <w:t>Edelberg</w:t>
      </w:r>
      <w:proofErr w:type="spellEnd"/>
      <w:r w:rsidR="00B803AE" w:rsidRPr="006550D2">
        <w:rPr>
          <w:rFonts w:ascii="Times" w:eastAsia="Times New Roman" w:hAnsi="Times" w:cs="Calibri"/>
        </w:rPr>
        <w:t xml:space="preserve">, &amp; </w:t>
      </w:r>
      <w:proofErr w:type="spellStart"/>
      <w:r w:rsidR="00B803AE" w:rsidRPr="006550D2">
        <w:rPr>
          <w:rFonts w:ascii="Times" w:eastAsia="Times New Roman" w:hAnsi="Times" w:cs="Calibri"/>
        </w:rPr>
        <w:t>Broady</w:t>
      </w:r>
      <w:proofErr w:type="spellEnd"/>
      <w:r w:rsidR="00B803AE" w:rsidRPr="006550D2">
        <w:rPr>
          <w:rFonts w:ascii="Times" w:eastAsia="Times New Roman" w:hAnsi="Times" w:cs="Calibri"/>
        </w:rPr>
        <w:t>, 2020)</w:t>
      </w:r>
      <w:r w:rsidR="009752BD" w:rsidRPr="006550D2">
        <w:rPr>
          <w:rFonts w:ascii="Times" w:hAnsi="Times" w:cs="Calibri"/>
        </w:rPr>
        <w:t>.</w:t>
      </w:r>
      <w:r w:rsidR="00E86AE6" w:rsidRPr="006550D2">
        <w:rPr>
          <w:rFonts w:ascii="Times" w:hAnsi="Times" w:cs="Calibri"/>
        </w:rPr>
        <w:t xml:space="preserve"> </w:t>
      </w:r>
      <w:r w:rsidR="00FD6535" w:rsidRPr="006550D2">
        <w:rPr>
          <w:rFonts w:ascii="Times" w:hAnsi="Times" w:cs="Calibri"/>
        </w:rPr>
        <w:t>By combining public</w:t>
      </w:r>
      <w:r w:rsidR="003C6D94" w:rsidRPr="006550D2">
        <w:rPr>
          <w:rFonts w:ascii="Times" w:hAnsi="Times" w:cs="Calibri"/>
        </w:rPr>
        <w:t xml:space="preserve"> state-level</w:t>
      </w:r>
      <w:r w:rsidR="00FD6535" w:rsidRPr="006550D2">
        <w:rPr>
          <w:rFonts w:ascii="Times" w:hAnsi="Times" w:cs="Calibri"/>
        </w:rPr>
        <w:t xml:space="preserve"> data from various sources</w:t>
      </w:r>
      <w:r w:rsidR="004A666F" w:rsidRPr="006550D2">
        <w:rPr>
          <w:rFonts w:ascii="Times" w:hAnsi="Times" w:cs="Calibri"/>
        </w:rPr>
        <w:t xml:space="preserve">, </w:t>
      </w:r>
      <w:r w:rsidR="00AA4B2E" w:rsidRPr="006550D2">
        <w:rPr>
          <w:rFonts w:ascii="Times" w:hAnsi="Times" w:cs="Calibri"/>
        </w:rPr>
        <w:t>Sociologist Evan Cooper of Farmingdale State College</w:t>
      </w:r>
      <w:r w:rsidR="00C72015" w:rsidRPr="006550D2">
        <w:rPr>
          <w:rFonts w:ascii="Times" w:hAnsi="Times" w:cs="Calibri"/>
        </w:rPr>
        <w:t xml:space="preserve"> </w:t>
      </w:r>
      <w:r w:rsidR="00AA4B2E" w:rsidRPr="006550D2">
        <w:rPr>
          <w:rFonts w:ascii="Times" w:hAnsi="Times" w:cs="Calibri"/>
        </w:rPr>
        <w:t>and Sociologist Beth Ann Whitaker of the University of Michigan</w:t>
      </w:r>
      <w:r w:rsidR="000C0BF6" w:rsidRPr="006550D2">
        <w:rPr>
          <w:rFonts w:ascii="Times" w:hAnsi="Times" w:cs="Calibri"/>
        </w:rPr>
        <w:t xml:space="preserve"> -</w:t>
      </w:r>
      <w:r w:rsidR="00AA4B2E" w:rsidRPr="006550D2">
        <w:rPr>
          <w:rFonts w:ascii="Times" w:hAnsi="Times" w:cs="Calibri"/>
        </w:rPr>
        <w:t xml:space="preserve"> Ann Arbor</w:t>
      </w:r>
      <w:r w:rsidR="000C0BF6" w:rsidRPr="006550D2">
        <w:rPr>
          <w:rFonts w:ascii="Times" w:hAnsi="Times" w:cs="Calibri"/>
        </w:rPr>
        <w:t xml:space="preserve"> constructed this data</w:t>
      </w:r>
      <w:r w:rsidR="00C72015" w:rsidRPr="006550D2">
        <w:rPr>
          <w:rFonts w:ascii="Times" w:hAnsi="Times" w:cs="Calibri"/>
        </w:rPr>
        <w:t xml:space="preserve">set </w:t>
      </w:r>
      <w:r w:rsidR="000C0BF6" w:rsidRPr="006550D2">
        <w:rPr>
          <w:rFonts w:ascii="Times" w:hAnsi="Times" w:cs="Calibri"/>
        </w:rPr>
        <w:t xml:space="preserve">together. </w:t>
      </w:r>
      <w:r w:rsidR="00ED4EF5" w:rsidRPr="006550D2">
        <w:rPr>
          <w:rFonts w:ascii="Times" w:hAnsi="Times" w:cs="Calibri"/>
        </w:rPr>
        <w:t xml:space="preserve">Based on the </w:t>
      </w:r>
      <w:r w:rsidR="0082526F" w:rsidRPr="006550D2">
        <w:rPr>
          <w:rFonts w:ascii="Times" w:hAnsi="Times" w:cs="Calibri"/>
        </w:rPr>
        <w:t>calculations</w:t>
      </w:r>
      <w:r w:rsidR="00207F64" w:rsidRPr="006550D2">
        <w:rPr>
          <w:rFonts w:ascii="Times" w:hAnsi="Times" w:cs="Calibri"/>
        </w:rPr>
        <w:t xml:space="preserve"> from the dataset</w:t>
      </w:r>
      <w:r w:rsidR="00ED4EF5" w:rsidRPr="006550D2">
        <w:rPr>
          <w:rFonts w:ascii="Times" w:hAnsi="Times" w:cs="Calibri"/>
        </w:rPr>
        <w:t xml:space="preserve">, 46% of the total population in U.S. supports BLM </w:t>
      </w:r>
      <w:r w:rsidR="00F1118A" w:rsidRPr="006550D2">
        <w:rPr>
          <w:rFonts w:ascii="Times" w:hAnsi="Times" w:cs="Calibri"/>
        </w:rPr>
        <w:t xml:space="preserve">movement </w:t>
      </w:r>
      <w:r w:rsidR="00ED4EF5" w:rsidRPr="006550D2">
        <w:rPr>
          <w:rFonts w:ascii="Times" w:hAnsi="Times" w:cs="Calibri"/>
        </w:rPr>
        <w:t xml:space="preserve">and 41% </w:t>
      </w:r>
      <w:r w:rsidR="008106F2" w:rsidRPr="006550D2">
        <w:rPr>
          <w:rFonts w:ascii="Times" w:hAnsi="Times" w:cs="Calibri"/>
        </w:rPr>
        <w:t xml:space="preserve">of that </w:t>
      </w:r>
      <w:r w:rsidR="00ED4EF5" w:rsidRPr="006550D2">
        <w:rPr>
          <w:rFonts w:ascii="Times" w:hAnsi="Times" w:cs="Calibri"/>
        </w:rPr>
        <w:t>opposes BLM</w:t>
      </w:r>
      <w:r w:rsidR="00F1118A" w:rsidRPr="006550D2">
        <w:rPr>
          <w:rFonts w:ascii="Times" w:hAnsi="Times" w:cs="Calibri"/>
        </w:rPr>
        <w:t xml:space="preserve"> movement. </w:t>
      </w:r>
      <w:r w:rsidR="000F38D1" w:rsidRPr="006550D2">
        <w:rPr>
          <w:rFonts w:ascii="Times" w:hAnsi="Times" w:cs="Calibri"/>
        </w:rPr>
        <w:t>54</w:t>
      </w:r>
      <w:r w:rsidR="00A00F6E" w:rsidRPr="006550D2">
        <w:rPr>
          <w:rFonts w:ascii="Times" w:hAnsi="Times" w:cs="Calibri"/>
        </w:rPr>
        <w:t>% of</w:t>
      </w:r>
      <w:r w:rsidR="00461CC1" w:rsidRPr="006550D2">
        <w:rPr>
          <w:rFonts w:ascii="Times" w:hAnsi="Times" w:cs="Calibri"/>
        </w:rPr>
        <w:t xml:space="preserve"> the</w:t>
      </w:r>
      <w:r w:rsidR="00A00F6E" w:rsidRPr="006550D2">
        <w:rPr>
          <w:rFonts w:ascii="Times" w:hAnsi="Times" w:cs="Calibri"/>
        </w:rPr>
        <w:t xml:space="preserve"> national population reside</w:t>
      </w:r>
      <w:r w:rsidR="00461CC1" w:rsidRPr="006550D2">
        <w:rPr>
          <w:rFonts w:ascii="Times" w:hAnsi="Times" w:cs="Calibri"/>
        </w:rPr>
        <w:t>s</w:t>
      </w:r>
      <w:r w:rsidR="00A00F6E" w:rsidRPr="006550D2">
        <w:rPr>
          <w:rFonts w:ascii="Times" w:hAnsi="Times" w:cs="Calibri"/>
        </w:rPr>
        <w:t xml:space="preserve"> in a state that </w:t>
      </w:r>
      <w:r w:rsidR="00461CC1" w:rsidRPr="006550D2">
        <w:rPr>
          <w:rFonts w:ascii="Times" w:hAnsi="Times" w:cs="Calibri"/>
        </w:rPr>
        <w:t xml:space="preserve">is </w:t>
      </w:r>
      <w:r w:rsidR="00A00F6E" w:rsidRPr="006550D2">
        <w:rPr>
          <w:rFonts w:ascii="Times" w:hAnsi="Times" w:cs="Calibri"/>
        </w:rPr>
        <w:t>actively propos</w:t>
      </w:r>
      <w:r w:rsidR="00BF6793" w:rsidRPr="006550D2">
        <w:rPr>
          <w:rFonts w:ascii="Times" w:hAnsi="Times" w:cs="Calibri"/>
        </w:rPr>
        <w:t>ing</w:t>
      </w:r>
      <w:r w:rsidR="00A00F6E" w:rsidRPr="006550D2">
        <w:rPr>
          <w:rFonts w:ascii="Times" w:hAnsi="Times" w:cs="Calibri"/>
        </w:rPr>
        <w:t xml:space="preserve"> legislation </w:t>
      </w:r>
      <w:r w:rsidR="007919BF" w:rsidRPr="006550D2">
        <w:rPr>
          <w:rFonts w:ascii="Times" w:hAnsi="Times" w:cs="Calibri"/>
        </w:rPr>
        <w:t xml:space="preserve">that </w:t>
      </w:r>
      <w:r w:rsidR="00A00F6E" w:rsidRPr="006550D2">
        <w:rPr>
          <w:rFonts w:ascii="Times" w:hAnsi="Times" w:cs="Calibri"/>
        </w:rPr>
        <w:t>oppos</w:t>
      </w:r>
      <w:r w:rsidR="007919BF" w:rsidRPr="006550D2">
        <w:rPr>
          <w:rFonts w:ascii="Times" w:hAnsi="Times" w:cs="Calibri"/>
        </w:rPr>
        <w:t xml:space="preserve">es </w:t>
      </w:r>
      <w:r w:rsidR="00B418A9" w:rsidRPr="006550D2">
        <w:rPr>
          <w:rFonts w:ascii="Times" w:hAnsi="Times" w:cs="Calibri"/>
        </w:rPr>
        <w:t>CRT being taught in school</w:t>
      </w:r>
      <w:r w:rsidR="00004CBF" w:rsidRPr="006550D2">
        <w:rPr>
          <w:rFonts w:ascii="Times" w:hAnsi="Times" w:cs="Calibri"/>
        </w:rPr>
        <w:t>.</w:t>
      </w:r>
      <w:r w:rsidR="00BD0E77" w:rsidRPr="006550D2">
        <w:rPr>
          <w:rFonts w:ascii="Times" w:hAnsi="Times" w:cs="Calibri"/>
        </w:rPr>
        <w:t xml:space="preserve"> </w:t>
      </w:r>
      <w:r w:rsidR="007F763A" w:rsidRPr="006550D2">
        <w:rPr>
          <w:rFonts w:ascii="Times" w:hAnsi="Times" w:cs="Calibri"/>
        </w:rPr>
        <w:t xml:space="preserve">By analyzing statistics </w:t>
      </w:r>
      <w:r w:rsidR="00E83CAC" w:rsidRPr="006550D2">
        <w:rPr>
          <w:rFonts w:ascii="Times" w:hAnsi="Times" w:cs="Calibri"/>
        </w:rPr>
        <w:t xml:space="preserve">and graphs, this report aims to answer the question </w:t>
      </w:r>
      <w:r w:rsidR="00C97807" w:rsidRPr="006550D2">
        <w:rPr>
          <w:rFonts w:ascii="Times" w:hAnsi="Times" w:cs="Calibri"/>
        </w:rPr>
        <w:t>of</w:t>
      </w:r>
      <w:r w:rsidR="00E83CAC" w:rsidRPr="006550D2">
        <w:rPr>
          <w:rFonts w:ascii="Times" w:hAnsi="Times" w:cs="Calibri"/>
        </w:rPr>
        <w:t xml:space="preserve"> how and why states differ on their opposition to activities </w:t>
      </w:r>
      <w:r w:rsidR="002D3A8A" w:rsidRPr="006550D2">
        <w:rPr>
          <w:rFonts w:ascii="Times" w:hAnsi="Times" w:cs="Calibri"/>
        </w:rPr>
        <w:t xml:space="preserve">focused on addressing race in the U.S. </w:t>
      </w:r>
      <w:r w:rsidR="00845E82" w:rsidRPr="006550D2">
        <w:rPr>
          <w:rFonts w:ascii="Times" w:hAnsi="Times" w:cs="Calibri"/>
        </w:rPr>
        <w:t xml:space="preserve">Specifically, is there an association between </w:t>
      </w:r>
      <w:r w:rsidR="00C46080" w:rsidRPr="006550D2">
        <w:rPr>
          <w:rFonts w:ascii="Times" w:hAnsi="Times" w:cs="Calibri"/>
        </w:rPr>
        <w:t xml:space="preserve">level of opposition to BLM and </w:t>
      </w:r>
      <w:r w:rsidR="00CE7F62" w:rsidRPr="006550D2">
        <w:rPr>
          <w:rFonts w:ascii="Times" w:hAnsi="Times" w:cs="Calibri"/>
        </w:rPr>
        <w:t>state differences in education, econom</w:t>
      </w:r>
      <w:r w:rsidR="001D5C0A" w:rsidRPr="006550D2">
        <w:rPr>
          <w:rFonts w:ascii="Times" w:hAnsi="Times" w:cs="Calibri"/>
        </w:rPr>
        <w:t>y</w:t>
      </w:r>
      <w:r w:rsidR="00CE7F62" w:rsidRPr="006550D2">
        <w:rPr>
          <w:rFonts w:ascii="Times" w:hAnsi="Times" w:cs="Calibri"/>
        </w:rPr>
        <w:t>, policing, political ide</w:t>
      </w:r>
      <w:r w:rsidR="0005308B" w:rsidRPr="006550D2">
        <w:rPr>
          <w:rFonts w:ascii="Times" w:hAnsi="Times" w:cs="Calibri"/>
        </w:rPr>
        <w:t xml:space="preserve">ology, and diversity? </w:t>
      </w:r>
      <w:r w:rsidR="00A179AA" w:rsidRPr="006550D2">
        <w:rPr>
          <w:rFonts w:ascii="Times" w:hAnsi="Times" w:cs="Calibri"/>
        </w:rPr>
        <w:t>And</w:t>
      </w:r>
      <w:r w:rsidR="0005308B" w:rsidRPr="006550D2">
        <w:rPr>
          <w:rFonts w:ascii="Times" w:hAnsi="Times" w:cs="Calibri"/>
        </w:rPr>
        <w:t xml:space="preserve"> is there an association between states that actively </w:t>
      </w:r>
      <w:r w:rsidR="007F6AB6" w:rsidRPr="006550D2">
        <w:rPr>
          <w:rFonts w:ascii="Times" w:hAnsi="Times" w:cs="Calibri"/>
        </w:rPr>
        <w:t>engage</w:t>
      </w:r>
      <w:r w:rsidR="0005308B" w:rsidRPr="006550D2">
        <w:rPr>
          <w:rFonts w:ascii="Times" w:hAnsi="Times" w:cs="Calibri"/>
        </w:rPr>
        <w:t xml:space="preserve"> in </w:t>
      </w:r>
      <w:r w:rsidR="00207F64" w:rsidRPr="006550D2">
        <w:rPr>
          <w:rFonts w:ascii="Times" w:hAnsi="Times" w:cs="Calibri"/>
        </w:rPr>
        <w:t xml:space="preserve">legislation against race education in schools and state </w:t>
      </w:r>
      <w:r w:rsidR="002D52F9" w:rsidRPr="006550D2">
        <w:rPr>
          <w:rFonts w:ascii="Times" w:hAnsi="Times" w:cs="Calibri"/>
        </w:rPr>
        <w:t>differences</w:t>
      </w:r>
      <w:r w:rsidR="00207F64" w:rsidRPr="006550D2">
        <w:rPr>
          <w:rFonts w:ascii="Times" w:hAnsi="Times" w:cs="Calibri"/>
        </w:rPr>
        <w:t xml:space="preserve"> in education, econom</w:t>
      </w:r>
      <w:r w:rsidR="006169A1" w:rsidRPr="006550D2">
        <w:rPr>
          <w:rFonts w:ascii="Times" w:hAnsi="Times" w:cs="Calibri"/>
        </w:rPr>
        <w:t>y</w:t>
      </w:r>
      <w:r w:rsidR="00207F64" w:rsidRPr="006550D2">
        <w:rPr>
          <w:rFonts w:ascii="Times" w:hAnsi="Times" w:cs="Calibri"/>
        </w:rPr>
        <w:t>, political ideology, and diversity?</w:t>
      </w:r>
      <w:r w:rsidR="00A179AA" w:rsidRPr="006550D2">
        <w:rPr>
          <w:rFonts w:ascii="Times" w:hAnsi="Times" w:cs="Calibri"/>
        </w:rPr>
        <w:t xml:space="preserve"> </w:t>
      </w:r>
      <w:r w:rsidR="002B631C" w:rsidRPr="006550D2">
        <w:rPr>
          <w:rFonts w:ascii="Times" w:hAnsi="Times" w:cs="Calibri"/>
        </w:rPr>
        <w:t xml:space="preserve">The answers </w:t>
      </w:r>
      <w:r w:rsidR="00893B94" w:rsidRPr="006550D2">
        <w:rPr>
          <w:rFonts w:ascii="Times" w:hAnsi="Times" w:cs="Calibri"/>
        </w:rPr>
        <w:t>to</w:t>
      </w:r>
      <w:r w:rsidR="002B631C" w:rsidRPr="006550D2">
        <w:rPr>
          <w:rFonts w:ascii="Times" w:hAnsi="Times" w:cs="Calibri"/>
        </w:rPr>
        <w:t xml:space="preserve"> these questions</w:t>
      </w:r>
      <w:r w:rsidR="008D287A" w:rsidRPr="006550D2">
        <w:rPr>
          <w:rFonts w:ascii="Times" w:hAnsi="Times" w:cs="Calibri"/>
        </w:rPr>
        <w:t xml:space="preserve"> will </w:t>
      </w:r>
      <w:r w:rsidR="00893B94" w:rsidRPr="006550D2">
        <w:rPr>
          <w:rFonts w:ascii="Times" w:hAnsi="Times" w:cs="Calibri"/>
        </w:rPr>
        <w:t>help us form a</w:t>
      </w:r>
      <w:r w:rsidR="008D287A" w:rsidRPr="006550D2">
        <w:rPr>
          <w:rFonts w:ascii="Times" w:hAnsi="Times" w:cs="Calibri"/>
        </w:rPr>
        <w:t xml:space="preserve"> better understanding </w:t>
      </w:r>
      <w:r w:rsidR="00893B94" w:rsidRPr="006550D2">
        <w:rPr>
          <w:rFonts w:ascii="Times" w:hAnsi="Times" w:cs="Calibri"/>
        </w:rPr>
        <w:t>about</w:t>
      </w:r>
      <w:r w:rsidR="000E443B" w:rsidRPr="006550D2">
        <w:rPr>
          <w:rFonts w:ascii="Times" w:hAnsi="Times" w:cs="Calibri"/>
        </w:rPr>
        <w:t xml:space="preserve"> </w:t>
      </w:r>
      <w:r w:rsidR="00893B94" w:rsidRPr="006550D2">
        <w:rPr>
          <w:rFonts w:ascii="Times" w:hAnsi="Times" w:cs="Calibri"/>
        </w:rPr>
        <w:t>how</w:t>
      </w:r>
      <w:r w:rsidR="005B63EC" w:rsidRPr="006550D2">
        <w:rPr>
          <w:rFonts w:ascii="Times" w:hAnsi="Times" w:cs="Calibri"/>
        </w:rPr>
        <w:t xml:space="preserve"> certain factors</w:t>
      </w:r>
      <w:r w:rsidR="007F6AB6" w:rsidRPr="006550D2">
        <w:rPr>
          <w:rFonts w:ascii="Times" w:hAnsi="Times" w:cs="Calibri"/>
        </w:rPr>
        <w:t xml:space="preserve"> </w:t>
      </w:r>
      <w:r w:rsidR="005B63EC" w:rsidRPr="006550D2">
        <w:rPr>
          <w:rFonts w:ascii="Times" w:hAnsi="Times" w:cs="Calibri"/>
        </w:rPr>
        <w:t xml:space="preserve">affect people’s </w:t>
      </w:r>
      <w:r w:rsidR="000E443B" w:rsidRPr="006550D2">
        <w:rPr>
          <w:rFonts w:ascii="Times" w:hAnsi="Times" w:cs="Calibri"/>
        </w:rPr>
        <w:t xml:space="preserve">attitudes </w:t>
      </w:r>
      <w:r w:rsidR="008D287A" w:rsidRPr="006550D2">
        <w:rPr>
          <w:rFonts w:ascii="Times" w:hAnsi="Times" w:cs="Calibri"/>
        </w:rPr>
        <w:t xml:space="preserve">towards </w:t>
      </w:r>
      <w:r w:rsidR="00051A77" w:rsidRPr="006550D2">
        <w:rPr>
          <w:rFonts w:ascii="Times" w:hAnsi="Times" w:cs="Calibri"/>
        </w:rPr>
        <w:t>minorities</w:t>
      </w:r>
      <w:r w:rsidR="005B63EC" w:rsidRPr="006550D2">
        <w:rPr>
          <w:rFonts w:ascii="Times" w:hAnsi="Times" w:cs="Calibri"/>
        </w:rPr>
        <w:t xml:space="preserve"> from different states</w:t>
      </w:r>
      <w:r w:rsidR="00051A77" w:rsidRPr="006550D2">
        <w:rPr>
          <w:rFonts w:ascii="Times" w:hAnsi="Times" w:cs="Calibri"/>
        </w:rPr>
        <w:t>, especially African Americans,</w:t>
      </w:r>
      <w:r w:rsidR="008661EE" w:rsidRPr="006550D2">
        <w:rPr>
          <w:rFonts w:ascii="Times" w:hAnsi="Times" w:cs="Calibri"/>
        </w:rPr>
        <w:t xml:space="preserve"> in the U.S.</w:t>
      </w:r>
      <w:r w:rsidR="00F23D4E" w:rsidRPr="006550D2">
        <w:rPr>
          <w:rStyle w:val="FootnoteReference"/>
          <w:rFonts w:ascii="Times" w:hAnsi="Times" w:cs="Calibri"/>
        </w:rPr>
        <w:footnoteReference w:id="1"/>
      </w:r>
    </w:p>
    <w:p w14:paraId="2C366E83" w14:textId="77777777" w:rsidR="005477A2" w:rsidRPr="006550D2" w:rsidRDefault="005477A2" w:rsidP="00916690">
      <w:pPr>
        <w:ind w:firstLine="720"/>
        <w:rPr>
          <w:rFonts w:ascii="Times" w:hAnsi="Times" w:cs="Calibri"/>
        </w:rPr>
      </w:pPr>
    </w:p>
    <w:p w14:paraId="569AB5A1" w14:textId="3BE89615" w:rsidR="005477A2" w:rsidRPr="006550D2" w:rsidRDefault="005477A2" w:rsidP="005477A2">
      <w:pPr>
        <w:ind w:firstLine="720"/>
        <w:jc w:val="center"/>
        <w:rPr>
          <w:rFonts w:ascii="Times" w:hAnsi="Times" w:cs="Calibri"/>
          <w:b/>
          <w:bCs/>
        </w:rPr>
      </w:pPr>
      <w:r w:rsidRPr="006550D2">
        <w:rPr>
          <w:rFonts w:ascii="Times" w:hAnsi="Times" w:cs="Calibri"/>
          <w:b/>
          <w:bCs/>
        </w:rPr>
        <w:t xml:space="preserve">Compare </w:t>
      </w:r>
      <w:r w:rsidR="00244409" w:rsidRPr="006550D2">
        <w:rPr>
          <w:rFonts w:ascii="Times" w:hAnsi="Times" w:cs="Calibri"/>
          <w:b/>
          <w:bCs/>
        </w:rPr>
        <w:t>views on Black Americans</w:t>
      </w:r>
      <w:r w:rsidRPr="006550D2">
        <w:rPr>
          <w:rFonts w:ascii="Times" w:hAnsi="Times" w:cs="Calibri"/>
          <w:b/>
          <w:bCs/>
        </w:rPr>
        <w:t xml:space="preserve"> by states</w:t>
      </w:r>
    </w:p>
    <w:p w14:paraId="3FFBDC2F" w14:textId="77777777" w:rsidR="005477A2" w:rsidRPr="006550D2" w:rsidRDefault="005477A2" w:rsidP="005477A2">
      <w:pPr>
        <w:ind w:firstLine="720"/>
        <w:jc w:val="center"/>
        <w:rPr>
          <w:rFonts w:ascii="Times" w:hAnsi="Times" w:cs="Calibri"/>
          <w:b/>
          <w:bCs/>
        </w:rPr>
      </w:pPr>
    </w:p>
    <w:p w14:paraId="6AAA16EC" w14:textId="48E0D26C" w:rsidR="00EC72A7" w:rsidRPr="006550D2" w:rsidRDefault="001B272F" w:rsidP="0091669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The first question to answer is how opposition to BLM</w:t>
      </w:r>
      <w:r w:rsidR="003A02C4" w:rsidRPr="006550D2">
        <w:rPr>
          <w:rFonts w:ascii="Times" w:hAnsi="Times" w:cs="Calibri"/>
        </w:rPr>
        <w:t xml:space="preserve"> </w:t>
      </w:r>
      <w:r w:rsidRPr="006550D2">
        <w:rPr>
          <w:rFonts w:ascii="Times" w:hAnsi="Times" w:cs="Calibri"/>
        </w:rPr>
        <w:t>differ by states</w:t>
      </w:r>
      <w:r w:rsidR="008966FB" w:rsidRPr="006550D2">
        <w:rPr>
          <w:rFonts w:ascii="Times" w:hAnsi="Times" w:cs="Calibri"/>
        </w:rPr>
        <w:t>.</w:t>
      </w:r>
      <w:r w:rsidR="00F9215A" w:rsidRPr="006550D2">
        <w:rPr>
          <w:rFonts w:ascii="Times" w:hAnsi="Times" w:cs="Calibri"/>
        </w:rPr>
        <w:t xml:space="preserve"> </w:t>
      </w:r>
    </w:p>
    <w:p w14:paraId="60DA1F1D" w14:textId="34797895" w:rsidR="00115750" w:rsidRPr="006550D2" w:rsidRDefault="000E6D49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lastRenderedPageBreak/>
        <w:drawing>
          <wp:inline distT="0" distB="0" distL="0" distR="0" wp14:anchorId="6E5060DA" wp14:editId="7EBAD5F3">
            <wp:extent cx="5943600" cy="2415396"/>
            <wp:effectExtent l="0" t="0" r="12700" b="1079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2925BB5-D0FA-F649-93AB-E82980D70F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3313BF73" w14:textId="438B7F50" w:rsidR="00113E96" w:rsidRPr="006550D2" w:rsidRDefault="00113E96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09FAD446" wp14:editId="6EDD86DB">
            <wp:extent cx="5943600" cy="4413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0D2">
        <w:rPr>
          <w:rStyle w:val="FootnoteReference"/>
          <w:rFonts w:ascii="Times" w:hAnsi="Times" w:cs="Calibri"/>
        </w:rPr>
        <w:footnoteReference w:id="2"/>
      </w:r>
    </w:p>
    <w:p w14:paraId="7F3C8F08" w14:textId="5254FF53" w:rsidR="001801F5" w:rsidRPr="006550D2" w:rsidRDefault="00131869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For all fifty states, the mean percentage of population against BLM is about 44%, almost half of the population in each state. The standard deviation is 11%, which means about two thirds of the states have 33% to 55% of population in opposition to BLM movement. Maryland has the lowest percentage of population against BLM – 25%, and Wyoming is the highest – 72%. As </w:t>
      </w:r>
      <w:r w:rsidRPr="006550D2">
        <w:rPr>
          <w:rFonts w:ascii="Times" w:hAnsi="Times" w:cs="Calibri"/>
        </w:rPr>
        <w:lastRenderedPageBreak/>
        <w:t xml:space="preserve">seen from </w:t>
      </w:r>
      <w:r w:rsidR="008D6829" w:rsidRPr="006550D2">
        <w:rPr>
          <w:rFonts w:ascii="Times" w:hAnsi="Times" w:cs="Calibri"/>
        </w:rPr>
        <w:t>graphs above</w:t>
      </w:r>
      <w:r w:rsidRPr="006550D2">
        <w:rPr>
          <w:rFonts w:ascii="Times" w:hAnsi="Times" w:cs="Calibri"/>
        </w:rPr>
        <w:t xml:space="preserve">, south and </w:t>
      </w:r>
      <w:r w:rsidR="002C672A" w:rsidRPr="006550D2">
        <w:rPr>
          <w:rFonts w:ascii="Times" w:hAnsi="Times" w:cs="Calibri"/>
        </w:rPr>
        <w:t>mid-west</w:t>
      </w:r>
      <w:r w:rsidRPr="006550D2">
        <w:rPr>
          <w:rFonts w:ascii="Times" w:hAnsi="Times" w:cs="Calibri"/>
        </w:rPr>
        <w:t xml:space="preserve"> states, such as Arkansas, Alabama, South Dakota, etc., are more likely to have over half of the population against BLM movement. </w:t>
      </w:r>
      <w:r w:rsidR="00F40A18" w:rsidRPr="006550D2">
        <w:rPr>
          <w:rFonts w:ascii="Times" w:hAnsi="Times" w:cs="Calibri"/>
        </w:rPr>
        <w:t xml:space="preserve">States from more northern areas, such as Massachusetts, Michigan, New York, etc., have less than 50% of the population against BLM. </w:t>
      </w:r>
    </w:p>
    <w:p w14:paraId="437100AE" w14:textId="3E86B5A2" w:rsidR="003B30DC" w:rsidRPr="006550D2" w:rsidRDefault="00122B83" w:rsidP="001512B0">
      <w:pPr>
        <w:jc w:val="center"/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7804ABAC" wp14:editId="56BCE700">
            <wp:extent cx="3200400" cy="2297430"/>
            <wp:effectExtent l="0" t="0" r="12700" b="1397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D0068EE6-7400-6C4A-972A-8EF296B37B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9CE2B99" w14:textId="47FBAEF9" w:rsidR="001902DF" w:rsidRPr="006550D2" w:rsidRDefault="0041413A" w:rsidP="001512B0">
      <w:pPr>
        <w:jc w:val="center"/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1D745F1A" wp14:editId="64880AD7">
            <wp:extent cx="5943600" cy="4011295"/>
            <wp:effectExtent l="0" t="0" r="0" b="1905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2F40" w14:textId="5E889A9E" w:rsidR="00620A95" w:rsidRPr="006550D2" w:rsidRDefault="00620A95" w:rsidP="001512B0">
      <w:pPr>
        <w:ind w:firstLine="720"/>
        <w:rPr>
          <w:rFonts w:ascii="Times" w:hAnsi="Times" w:cs="Calibri"/>
          <w:shd w:val="pct15" w:color="auto" w:fill="FFFFFF"/>
        </w:rPr>
      </w:pPr>
      <w:r w:rsidRPr="006550D2">
        <w:rPr>
          <w:rFonts w:ascii="Times" w:hAnsi="Times" w:cs="Calibri"/>
        </w:rPr>
        <w:t xml:space="preserve">The second question to answer is how opposition to race education differ by states. This report uses a variable called anti-CRT legislation active or in-process as an indicator. 21 states have anti-CRT legislation active or in process, and the other 29 states currently do not. States who have anti-CRT legislation active or in-process accounts for 42% of the total states in U.S, slightly lower than the rest 58% states that do not have anti-CRT legislation active or in-process. </w:t>
      </w:r>
      <w:r w:rsidR="003247CA" w:rsidRPr="006550D2">
        <w:rPr>
          <w:rFonts w:ascii="Times" w:hAnsi="Times" w:cs="Calibri"/>
        </w:rPr>
        <w:t>Many s</w:t>
      </w:r>
      <w:r w:rsidRPr="006550D2">
        <w:rPr>
          <w:rFonts w:ascii="Times" w:hAnsi="Times" w:cs="Calibri"/>
        </w:rPr>
        <w:t xml:space="preserve">outh and </w:t>
      </w:r>
      <w:r w:rsidR="002C672A" w:rsidRPr="006550D2">
        <w:rPr>
          <w:rFonts w:ascii="Times" w:hAnsi="Times" w:cs="Calibri"/>
        </w:rPr>
        <w:t>mid-west</w:t>
      </w:r>
      <w:r w:rsidRPr="006550D2">
        <w:rPr>
          <w:rFonts w:ascii="Times" w:hAnsi="Times" w:cs="Calibri"/>
        </w:rPr>
        <w:t xml:space="preserve"> states have passed anti-CRT legislation. </w:t>
      </w:r>
      <w:r w:rsidR="0024243C" w:rsidRPr="006550D2">
        <w:rPr>
          <w:rFonts w:ascii="Times" w:hAnsi="Times" w:cs="Calibri"/>
        </w:rPr>
        <w:t>S</w:t>
      </w:r>
      <w:r w:rsidRPr="006550D2">
        <w:rPr>
          <w:rFonts w:ascii="Times" w:hAnsi="Times" w:cs="Calibri"/>
        </w:rPr>
        <w:t xml:space="preserve">ome northeast states, such as </w:t>
      </w:r>
      <w:r w:rsidRPr="006550D2">
        <w:rPr>
          <w:rFonts w:ascii="Times" w:hAnsi="Times" w:cs="Calibri"/>
        </w:rPr>
        <w:lastRenderedPageBreak/>
        <w:t>New York, New Hampshire, Pennsylvania, etc., have anti-CRT legislation active or in-process</w:t>
      </w:r>
      <w:r w:rsidR="003247CA" w:rsidRPr="006550D2">
        <w:rPr>
          <w:rFonts w:ascii="Times" w:hAnsi="Times" w:cs="Calibri"/>
        </w:rPr>
        <w:t xml:space="preserve"> as well.</w:t>
      </w:r>
      <w:r w:rsidR="003247CA" w:rsidRPr="006550D2">
        <w:rPr>
          <w:rFonts w:ascii="Times" w:hAnsi="Times" w:cs="Calibri"/>
          <w:shd w:val="pct15" w:color="auto" w:fill="FFFFFF"/>
        </w:rPr>
        <w:t xml:space="preserve"> </w:t>
      </w:r>
    </w:p>
    <w:p w14:paraId="39A0878D" w14:textId="77777777" w:rsidR="008D5D88" w:rsidRPr="006550D2" w:rsidRDefault="008D5D88" w:rsidP="001512B0">
      <w:pPr>
        <w:ind w:firstLine="720"/>
        <w:rPr>
          <w:rFonts w:ascii="Times" w:hAnsi="Times" w:cs="Calibri"/>
          <w:shd w:val="pct15" w:color="auto" w:fill="FFFFFF"/>
        </w:rPr>
      </w:pPr>
    </w:p>
    <w:p w14:paraId="4EE14F24" w14:textId="10C4574F" w:rsidR="0096710F" w:rsidRPr="006550D2" w:rsidRDefault="008D5D88" w:rsidP="008D5D88">
      <w:pPr>
        <w:jc w:val="center"/>
        <w:rPr>
          <w:rFonts w:ascii="Times" w:hAnsi="Times" w:cs="Calibri"/>
          <w:b/>
          <w:bCs/>
        </w:rPr>
      </w:pPr>
      <w:r w:rsidRPr="006550D2">
        <w:rPr>
          <w:rFonts w:ascii="Times" w:hAnsi="Times" w:cs="Calibri"/>
          <w:b/>
          <w:bCs/>
        </w:rPr>
        <w:t xml:space="preserve">Compare variables </w:t>
      </w:r>
      <w:r w:rsidR="00916690" w:rsidRPr="006550D2">
        <w:rPr>
          <w:rFonts w:ascii="Times" w:hAnsi="Times" w:cs="Calibri"/>
          <w:b/>
          <w:bCs/>
        </w:rPr>
        <w:t xml:space="preserve">in relation to race attitudes </w:t>
      </w:r>
      <w:r w:rsidRPr="006550D2">
        <w:rPr>
          <w:rFonts w:ascii="Times" w:hAnsi="Times" w:cs="Calibri"/>
          <w:b/>
          <w:bCs/>
        </w:rPr>
        <w:t>by states</w:t>
      </w:r>
    </w:p>
    <w:p w14:paraId="13E8A181" w14:textId="77777777" w:rsidR="008D5D88" w:rsidRPr="006550D2" w:rsidRDefault="008D5D88" w:rsidP="008D5D88">
      <w:pPr>
        <w:jc w:val="center"/>
        <w:rPr>
          <w:rFonts w:ascii="Times" w:hAnsi="Times" w:cs="Calibri"/>
          <w:b/>
          <w:bCs/>
        </w:rPr>
      </w:pPr>
    </w:p>
    <w:p w14:paraId="0AEC7DA7" w14:textId="5D472125" w:rsidR="000E24F8" w:rsidRPr="006550D2" w:rsidRDefault="00F13A35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In order to further analyze the state differences </w:t>
      </w:r>
      <w:r w:rsidR="008F2325" w:rsidRPr="006550D2">
        <w:rPr>
          <w:rFonts w:ascii="Times" w:hAnsi="Times" w:cs="Calibri"/>
        </w:rPr>
        <w:t xml:space="preserve">in opposition to BLM or education, this report </w:t>
      </w:r>
      <w:r w:rsidR="00E572EB" w:rsidRPr="006550D2">
        <w:rPr>
          <w:rFonts w:ascii="Times" w:hAnsi="Times" w:cs="Calibri"/>
        </w:rPr>
        <w:t>includes</w:t>
      </w:r>
      <w:r w:rsidR="008F2325" w:rsidRPr="006550D2">
        <w:rPr>
          <w:rFonts w:ascii="Times" w:hAnsi="Times" w:cs="Calibri"/>
        </w:rPr>
        <w:t xml:space="preserve"> the following factors </w:t>
      </w:r>
      <w:r w:rsidR="00E572EB" w:rsidRPr="006550D2">
        <w:rPr>
          <w:rFonts w:ascii="Times" w:hAnsi="Times" w:cs="Calibri"/>
        </w:rPr>
        <w:t xml:space="preserve">to be considered </w:t>
      </w:r>
      <w:r w:rsidR="005A4D8D" w:rsidRPr="006550D2">
        <w:rPr>
          <w:rFonts w:ascii="Times" w:hAnsi="Times" w:cs="Calibri"/>
        </w:rPr>
        <w:t xml:space="preserve">in relation to </w:t>
      </w:r>
      <w:r w:rsidR="00244409" w:rsidRPr="006550D2">
        <w:rPr>
          <w:rFonts w:ascii="Times" w:hAnsi="Times" w:cs="Calibri"/>
        </w:rPr>
        <w:t xml:space="preserve">views on </w:t>
      </w:r>
      <w:r w:rsidR="005A4D8D" w:rsidRPr="006550D2">
        <w:rPr>
          <w:rFonts w:ascii="Times" w:hAnsi="Times" w:cs="Calibri"/>
        </w:rPr>
        <w:t xml:space="preserve">race: education, economy, racial and ethnic diversity, political ideology, </w:t>
      </w:r>
      <w:r w:rsidR="00304574" w:rsidRPr="006550D2">
        <w:rPr>
          <w:rFonts w:ascii="Times" w:hAnsi="Times" w:cs="Calibri"/>
        </w:rPr>
        <w:t xml:space="preserve">and police activity. </w:t>
      </w:r>
    </w:p>
    <w:p w14:paraId="5D027D85" w14:textId="0AED9BA5" w:rsidR="00E572EB" w:rsidRPr="006550D2" w:rsidRDefault="00A22607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5878C735" wp14:editId="6B379C22">
            <wp:extent cx="5943600" cy="1664970"/>
            <wp:effectExtent l="0" t="0" r="12700" b="11430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3311283D-1AE9-DA41-B232-A8A5DC74BB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B6E30FC" w14:textId="7B2C37B6" w:rsidR="00807C5B" w:rsidRPr="006550D2" w:rsidRDefault="00493273" w:rsidP="001512B0">
      <w:pPr>
        <w:ind w:firstLine="720"/>
        <w:rPr>
          <w:rFonts w:ascii="Times" w:hAnsi="Times" w:cs="Calibri"/>
          <w:shd w:val="pct15" w:color="auto" w:fill="FFFFFF"/>
        </w:rPr>
      </w:pPr>
      <w:r w:rsidRPr="006550D2">
        <w:rPr>
          <w:rFonts w:ascii="Times" w:hAnsi="Times" w:cs="Calibri"/>
        </w:rPr>
        <w:t xml:space="preserve">For education, </w:t>
      </w:r>
      <w:r w:rsidR="00A45611" w:rsidRPr="006550D2">
        <w:rPr>
          <w:rFonts w:ascii="Times" w:hAnsi="Times" w:cs="Calibri"/>
        </w:rPr>
        <w:t xml:space="preserve">percentage of </w:t>
      </w:r>
      <w:r w:rsidR="00C06AC2" w:rsidRPr="006550D2">
        <w:rPr>
          <w:rFonts w:ascii="Times" w:hAnsi="Times" w:cs="Calibri"/>
        </w:rPr>
        <w:t xml:space="preserve">people who are </w:t>
      </w:r>
      <w:r w:rsidR="00AF25B8" w:rsidRPr="006550D2">
        <w:rPr>
          <w:rFonts w:ascii="Times" w:hAnsi="Times" w:cs="Calibri"/>
        </w:rPr>
        <w:t xml:space="preserve">25 </w:t>
      </w:r>
      <w:r w:rsidR="00C06AC2" w:rsidRPr="006550D2">
        <w:rPr>
          <w:rFonts w:ascii="Times" w:hAnsi="Times" w:cs="Calibri"/>
        </w:rPr>
        <w:t xml:space="preserve">years old </w:t>
      </w:r>
      <w:r w:rsidR="00AF25B8" w:rsidRPr="006550D2">
        <w:rPr>
          <w:rFonts w:ascii="Times" w:hAnsi="Times" w:cs="Calibri"/>
        </w:rPr>
        <w:t>and older with a 4</w:t>
      </w:r>
      <w:r w:rsidR="001258E0" w:rsidRPr="006550D2">
        <w:rPr>
          <w:rFonts w:ascii="Times" w:hAnsi="Times" w:cs="Calibri"/>
        </w:rPr>
        <w:t>-</w:t>
      </w:r>
      <w:r w:rsidR="00AF25B8" w:rsidRPr="006550D2">
        <w:rPr>
          <w:rFonts w:ascii="Times" w:hAnsi="Times" w:cs="Calibri"/>
        </w:rPr>
        <w:t>year college degree or higher</w:t>
      </w:r>
      <w:r w:rsidRPr="006550D2">
        <w:rPr>
          <w:rFonts w:ascii="Times" w:hAnsi="Times" w:cs="Calibri"/>
        </w:rPr>
        <w:t xml:space="preserve"> </w:t>
      </w:r>
      <w:r w:rsidR="00AF25B8" w:rsidRPr="006550D2">
        <w:rPr>
          <w:rFonts w:ascii="Times" w:hAnsi="Times" w:cs="Calibri"/>
        </w:rPr>
        <w:t xml:space="preserve">is analyzed. </w:t>
      </w:r>
      <w:r w:rsidR="001258E0" w:rsidRPr="006550D2">
        <w:rPr>
          <w:rFonts w:ascii="Times" w:hAnsi="Times" w:cs="Calibri"/>
        </w:rPr>
        <w:t xml:space="preserve">Higher levels of education are more likely to have </w:t>
      </w:r>
      <w:r w:rsidR="00D60052" w:rsidRPr="006550D2">
        <w:rPr>
          <w:rFonts w:ascii="Times" w:hAnsi="Times" w:cs="Calibri"/>
        </w:rPr>
        <w:t xml:space="preserve">better </w:t>
      </w:r>
      <w:r w:rsidR="001258E0" w:rsidRPr="006550D2">
        <w:rPr>
          <w:rFonts w:ascii="Times" w:hAnsi="Times" w:cs="Calibri"/>
        </w:rPr>
        <w:t xml:space="preserve">critical thinking ability </w:t>
      </w:r>
      <w:r w:rsidR="002F69D4" w:rsidRPr="006550D2">
        <w:rPr>
          <w:rFonts w:ascii="Times" w:hAnsi="Times" w:cs="Calibri"/>
        </w:rPr>
        <w:t xml:space="preserve">about social </w:t>
      </w:r>
      <w:r w:rsidR="00D33ABF" w:rsidRPr="006550D2">
        <w:rPr>
          <w:rFonts w:ascii="Times" w:hAnsi="Times" w:cs="Calibri"/>
        </w:rPr>
        <w:t>issues</w:t>
      </w:r>
      <w:r w:rsidR="007E3781" w:rsidRPr="006550D2">
        <w:rPr>
          <w:rFonts w:ascii="Times" w:hAnsi="Times" w:cs="Calibri"/>
        </w:rPr>
        <w:t xml:space="preserve"> because in college, they have more exposure to discuss related topics. </w:t>
      </w:r>
      <w:r w:rsidR="002F69D4" w:rsidRPr="006550D2">
        <w:rPr>
          <w:rFonts w:ascii="Times" w:hAnsi="Times" w:cs="Calibri"/>
        </w:rPr>
        <w:t xml:space="preserve">In U.S., </w:t>
      </w:r>
      <w:r w:rsidR="00D60052" w:rsidRPr="006550D2">
        <w:rPr>
          <w:rFonts w:ascii="Times" w:hAnsi="Times" w:cs="Calibri"/>
        </w:rPr>
        <w:t xml:space="preserve">in average </w:t>
      </w:r>
      <w:r w:rsidR="002F69D4" w:rsidRPr="006550D2">
        <w:rPr>
          <w:rFonts w:ascii="Times" w:hAnsi="Times" w:cs="Calibri"/>
        </w:rPr>
        <w:t>t</w:t>
      </w:r>
      <w:r w:rsidR="00AF25B8" w:rsidRPr="006550D2">
        <w:rPr>
          <w:rFonts w:ascii="Times" w:hAnsi="Times" w:cs="Calibri"/>
        </w:rPr>
        <w:t xml:space="preserve">here is 30% of the state population </w:t>
      </w:r>
      <w:r w:rsidR="002F69D4" w:rsidRPr="006550D2">
        <w:rPr>
          <w:rFonts w:ascii="Times" w:hAnsi="Times" w:cs="Calibri"/>
        </w:rPr>
        <w:t xml:space="preserve">having such </w:t>
      </w:r>
      <w:r w:rsidR="00383530" w:rsidRPr="006550D2">
        <w:rPr>
          <w:rFonts w:ascii="Times" w:hAnsi="Times" w:cs="Calibri"/>
        </w:rPr>
        <w:t xml:space="preserve">an </w:t>
      </w:r>
      <w:r w:rsidR="002F69D4" w:rsidRPr="006550D2">
        <w:rPr>
          <w:rFonts w:ascii="Times" w:hAnsi="Times" w:cs="Calibri"/>
        </w:rPr>
        <w:t>education level</w:t>
      </w:r>
      <w:r w:rsidR="00383530" w:rsidRPr="006550D2">
        <w:rPr>
          <w:rFonts w:ascii="Times" w:hAnsi="Times" w:cs="Calibri"/>
        </w:rPr>
        <w:t xml:space="preserve">. The standard deviation is 5.1%, meaning that </w:t>
      </w:r>
      <w:r w:rsidR="005152AA" w:rsidRPr="006550D2">
        <w:rPr>
          <w:rFonts w:ascii="Times" w:hAnsi="Times" w:cs="Calibri"/>
        </w:rPr>
        <w:t xml:space="preserve">two thirds of the states </w:t>
      </w:r>
      <w:r w:rsidR="00074F08" w:rsidRPr="006550D2">
        <w:rPr>
          <w:rFonts w:ascii="Times" w:hAnsi="Times" w:cs="Calibri"/>
        </w:rPr>
        <w:t xml:space="preserve">have about 25% to 35% of people who are 25 and older with a 4-year college degree or higher. </w:t>
      </w:r>
      <w:r w:rsidR="008B0EF1" w:rsidRPr="006550D2">
        <w:rPr>
          <w:rFonts w:ascii="Times" w:hAnsi="Times" w:cs="Calibri"/>
        </w:rPr>
        <w:t xml:space="preserve">As shown by the graph above, </w:t>
      </w:r>
      <w:r w:rsidR="00D53705" w:rsidRPr="006550D2">
        <w:rPr>
          <w:rFonts w:ascii="Times" w:hAnsi="Times" w:cs="Calibri"/>
        </w:rPr>
        <w:t xml:space="preserve">Massachusetts has the highest proportion of people </w:t>
      </w:r>
      <w:r w:rsidR="00807C5B" w:rsidRPr="006550D2">
        <w:rPr>
          <w:rFonts w:ascii="Times" w:hAnsi="Times" w:cs="Calibri"/>
        </w:rPr>
        <w:t xml:space="preserve">who are 25 and older with a 4-year college degree or higher – 42.1%, and West Virginia has the lowest – 19.9%. </w:t>
      </w:r>
      <w:r w:rsidR="00400150" w:rsidRPr="006550D2">
        <w:rPr>
          <w:rFonts w:ascii="Times" w:hAnsi="Times" w:cs="Calibri"/>
        </w:rPr>
        <w:t xml:space="preserve">Notably, </w:t>
      </w:r>
      <w:r w:rsidR="005E5219" w:rsidRPr="006550D2">
        <w:rPr>
          <w:rFonts w:ascii="Times" w:hAnsi="Times" w:cs="Calibri"/>
        </w:rPr>
        <w:t xml:space="preserve">the top few states, </w:t>
      </w:r>
      <w:r w:rsidR="009C3B62" w:rsidRPr="006550D2">
        <w:rPr>
          <w:rFonts w:ascii="Times" w:hAnsi="Times" w:cs="Calibri"/>
        </w:rPr>
        <w:t xml:space="preserve">such as </w:t>
      </w:r>
      <w:r w:rsidR="00C6347A" w:rsidRPr="006550D2">
        <w:rPr>
          <w:rFonts w:ascii="Times" w:hAnsi="Times" w:cs="Calibri"/>
        </w:rPr>
        <w:t>Maryland, Connecticut, New Jersey, etc., locate in the east coast</w:t>
      </w:r>
      <w:r w:rsidR="00130266" w:rsidRPr="006550D2">
        <w:rPr>
          <w:rFonts w:ascii="Times" w:hAnsi="Times" w:cs="Calibri"/>
        </w:rPr>
        <w:t xml:space="preserve">. </w:t>
      </w:r>
      <w:r w:rsidR="000E1847" w:rsidRPr="006550D2">
        <w:rPr>
          <w:rFonts w:ascii="Times" w:hAnsi="Times" w:cs="Calibri"/>
        </w:rPr>
        <w:t>T</w:t>
      </w:r>
      <w:r w:rsidR="00694544" w:rsidRPr="006550D2">
        <w:rPr>
          <w:rFonts w:ascii="Times" w:hAnsi="Times" w:cs="Calibri"/>
        </w:rPr>
        <w:t>he last few states, such as Mississippi, Arkansas, Kentucky, etc., are southern states</w:t>
      </w:r>
      <w:r w:rsidR="00130266" w:rsidRPr="006550D2">
        <w:rPr>
          <w:rFonts w:ascii="Times" w:hAnsi="Times" w:cs="Calibri"/>
        </w:rPr>
        <w:t>.</w:t>
      </w:r>
    </w:p>
    <w:p w14:paraId="646A61D3" w14:textId="05DDED4F" w:rsidR="003113DC" w:rsidRPr="006550D2" w:rsidRDefault="005D3423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4249545D" wp14:editId="20AE4863">
            <wp:extent cx="5943600" cy="1924685"/>
            <wp:effectExtent l="0" t="0" r="12700" b="18415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70D1139E-F087-8E42-BCC1-244436B240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06E5CFD" w14:textId="21821337" w:rsidR="00807C5B" w:rsidRPr="006550D2" w:rsidRDefault="00807C5B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For economy, two variables are analyzed – state per capita GDP and median income</w:t>
      </w:r>
      <w:r w:rsidR="003E6F4A" w:rsidRPr="006550D2">
        <w:rPr>
          <w:rFonts w:ascii="Times" w:hAnsi="Times" w:cs="Calibri"/>
        </w:rPr>
        <w:t xml:space="preserve">. </w:t>
      </w:r>
      <w:r w:rsidR="00D174A2" w:rsidRPr="006550D2">
        <w:rPr>
          <w:rFonts w:ascii="Times" w:hAnsi="Times" w:cs="Calibri"/>
        </w:rPr>
        <w:t>The</w:t>
      </w:r>
      <w:r w:rsidR="001A3E54" w:rsidRPr="006550D2">
        <w:rPr>
          <w:rFonts w:ascii="Times" w:hAnsi="Times" w:cs="Calibri"/>
        </w:rPr>
        <w:t xml:space="preserve"> two things reflect how financially secure</w:t>
      </w:r>
      <w:r w:rsidR="00C90816" w:rsidRPr="006550D2">
        <w:rPr>
          <w:rFonts w:ascii="Times" w:hAnsi="Times" w:cs="Calibri"/>
        </w:rPr>
        <w:t>d</w:t>
      </w:r>
      <w:r w:rsidR="001A3E54" w:rsidRPr="006550D2">
        <w:rPr>
          <w:rFonts w:ascii="Times" w:hAnsi="Times" w:cs="Calibri"/>
        </w:rPr>
        <w:t xml:space="preserve"> a person is. For example, people who are doing the most basic job</w:t>
      </w:r>
      <w:r w:rsidR="003B0B36" w:rsidRPr="006550D2">
        <w:rPr>
          <w:rFonts w:ascii="Times" w:hAnsi="Times" w:cs="Calibri"/>
        </w:rPr>
        <w:t xml:space="preserve"> –</w:t>
      </w:r>
      <w:r w:rsidR="005F7D56" w:rsidRPr="006550D2">
        <w:rPr>
          <w:rFonts w:ascii="Times" w:hAnsi="Times" w:cs="Calibri"/>
        </w:rPr>
        <w:t xml:space="preserve"> which are </w:t>
      </w:r>
      <w:r w:rsidR="00316F8E" w:rsidRPr="006550D2">
        <w:rPr>
          <w:rFonts w:ascii="Times" w:hAnsi="Times" w:cs="Calibri"/>
        </w:rPr>
        <w:t>highly replaceable</w:t>
      </w:r>
      <w:r w:rsidR="003B0B36" w:rsidRPr="006550D2">
        <w:rPr>
          <w:rFonts w:ascii="Times" w:hAnsi="Times" w:cs="Calibri"/>
        </w:rPr>
        <w:t xml:space="preserve"> – </w:t>
      </w:r>
      <w:r w:rsidR="001967BC" w:rsidRPr="006550D2">
        <w:rPr>
          <w:rFonts w:ascii="Times" w:hAnsi="Times" w:cs="Calibri"/>
        </w:rPr>
        <w:t xml:space="preserve">and do not have many savings </w:t>
      </w:r>
      <w:r w:rsidR="001A3E54" w:rsidRPr="006550D2">
        <w:rPr>
          <w:rFonts w:ascii="Times" w:hAnsi="Times" w:cs="Calibri"/>
        </w:rPr>
        <w:t>are most insecure of getting unemployed due to labor force from another race.</w:t>
      </w:r>
      <w:r w:rsidR="00D174A2" w:rsidRPr="006550D2">
        <w:rPr>
          <w:rFonts w:ascii="Times" w:hAnsi="Times" w:cs="Calibri"/>
        </w:rPr>
        <w:t xml:space="preserve"> </w:t>
      </w:r>
      <w:r w:rsidR="004601FD" w:rsidRPr="006550D2">
        <w:rPr>
          <w:rFonts w:ascii="Times" w:hAnsi="Times" w:cs="Calibri"/>
        </w:rPr>
        <w:t>So they might</w:t>
      </w:r>
      <w:r w:rsidR="005F7D56" w:rsidRPr="006550D2">
        <w:rPr>
          <w:rFonts w:ascii="Times" w:hAnsi="Times" w:cs="Calibri"/>
        </w:rPr>
        <w:t xml:space="preserve"> be less welcoming towards another race. </w:t>
      </w:r>
      <w:r w:rsidR="00811F7B" w:rsidRPr="006550D2">
        <w:rPr>
          <w:rFonts w:ascii="Times" w:hAnsi="Times" w:cs="Calibri"/>
        </w:rPr>
        <w:t xml:space="preserve">For median income, the mean is </w:t>
      </w:r>
      <w:r w:rsidR="00E742DA" w:rsidRPr="006550D2">
        <w:rPr>
          <w:rFonts w:ascii="Times" w:hAnsi="Times" w:cs="Calibri"/>
        </w:rPr>
        <w:t>$</w:t>
      </w:r>
      <w:r w:rsidR="00811F7B" w:rsidRPr="006550D2">
        <w:rPr>
          <w:rFonts w:ascii="Times" w:hAnsi="Times" w:cs="Calibri"/>
        </w:rPr>
        <w:t>63</w:t>
      </w:r>
      <w:r w:rsidR="00CE6B78" w:rsidRPr="006550D2">
        <w:rPr>
          <w:rFonts w:ascii="Times" w:hAnsi="Times" w:cs="Calibri"/>
        </w:rPr>
        <w:t>,</w:t>
      </w:r>
      <w:r w:rsidR="00811F7B" w:rsidRPr="006550D2">
        <w:rPr>
          <w:rFonts w:ascii="Times" w:hAnsi="Times" w:cs="Calibri"/>
        </w:rPr>
        <w:t xml:space="preserve">984 in 2018, and standard deviation is </w:t>
      </w:r>
      <w:r w:rsidR="00E742DA" w:rsidRPr="006550D2">
        <w:rPr>
          <w:rFonts w:ascii="Times" w:hAnsi="Times" w:cs="Calibri"/>
        </w:rPr>
        <w:t>$</w:t>
      </w:r>
      <w:r w:rsidR="00811F7B" w:rsidRPr="006550D2">
        <w:rPr>
          <w:rFonts w:ascii="Times" w:hAnsi="Times" w:cs="Calibri"/>
        </w:rPr>
        <w:t>10</w:t>
      </w:r>
      <w:r w:rsidR="00CE6B78" w:rsidRPr="006550D2">
        <w:rPr>
          <w:rFonts w:ascii="Times" w:hAnsi="Times" w:cs="Calibri"/>
        </w:rPr>
        <w:t>,</w:t>
      </w:r>
      <w:r w:rsidR="00811F7B" w:rsidRPr="006550D2">
        <w:rPr>
          <w:rFonts w:ascii="Times" w:hAnsi="Times" w:cs="Calibri"/>
        </w:rPr>
        <w:t>005</w:t>
      </w:r>
      <w:r w:rsidR="00A54895" w:rsidRPr="006550D2">
        <w:rPr>
          <w:rFonts w:ascii="Times" w:hAnsi="Times" w:cs="Calibri"/>
        </w:rPr>
        <w:t xml:space="preserve">. </w:t>
      </w:r>
      <w:r w:rsidR="001040A7" w:rsidRPr="006550D2">
        <w:rPr>
          <w:rFonts w:ascii="Times" w:hAnsi="Times" w:cs="Calibri"/>
        </w:rPr>
        <w:t xml:space="preserve">Two thirds of the states have a median income ranging from </w:t>
      </w:r>
      <w:r w:rsidR="0080622F" w:rsidRPr="006550D2">
        <w:rPr>
          <w:rFonts w:ascii="Times" w:hAnsi="Times" w:cs="Calibri"/>
        </w:rPr>
        <w:t>about $54</w:t>
      </w:r>
      <w:r w:rsidR="00CE6B78" w:rsidRPr="006550D2">
        <w:rPr>
          <w:rFonts w:ascii="Times" w:hAnsi="Times" w:cs="Calibri"/>
        </w:rPr>
        <w:t>,</w:t>
      </w:r>
      <w:r w:rsidR="0080622F" w:rsidRPr="006550D2">
        <w:rPr>
          <w:rFonts w:ascii="Times" w:hAnsi="Times" w:cs="Calibri"/>
        </w:rPr>
        <w:t>000 to $74</w:t>
      </w:r>
      <w:r w:rsidR="00CE6B78" w:rsidRPr="006550D2">
        <w:rPr>
          <w:rFonts w:ascii="Times" w:hAnsi="Times" w:cs="Calibri"/>
        </w:rPr>
        <w:t>,</w:t>
      </w:r>
      <w:r w:rsidR="0080622F" w:rsidRPr="006550D2">
        <w:rPr>
          <w:rFonts w:ascii="Times" w:hAnsi="Times" w:cs="Calibri"/>
        </w:rPr>
        <w:t xml:space="preserve">000. </w:t>
      </w:r>
      <w:r w:rsidR="00A54895" w:rsidRPr="006550D2">
        <w:rPr>
          <w:rFonts w:ascii="Times" w:hAnsi="Times" w:cs="Calibri"/>
        </w:rPr>
        <w:t>Massachusetts has the highest median income and Mi</w:t>
      </w:r>
      <w:r w:rsidR="00E742DA" w:rsidRPr="006550D2">
        <w:rPr>
          <w:rFonts w:ascii="Times" w:hAnsi="Times" w:cs="Calibri"/>
        </w:rPr>
        <w:t xml:space="preserve">ssissippi has the lowest. Their median </w:t>
      </w:r>
      <w:r w:rsidR="00E742DA" w:rsidRPr="006550D2">
        <w:rPr>
          <w:rFonts w:ascii="Times" w:hAnsi="Times" w:cs="Calibri"/>
        </w:rPr>
        <w:lastRenderedPageBreak/>
        <w:t>income difference is as large as over $40</w:t>
      </w:r>
      <w:r w:rsidR="00CE6B78" w:rsidRPr="006550D2">
        <w:rPr>
          <w:rFonts w:ascii="Times" w:hAnsi="Times" w:cs="Calibri"/>
        </w:rPr>
        <w:t>,</w:t>
      </w:r>
      <w:r w:rsidR="00E742DA" w:rsidRPr="006550D2">
        <w:rPr>
          <w:rFonts w:ascii="Times" w:hAnsi="Times" w:cs="Calibri"/>
        </w:rPr>
        <w:t xml:space="preserve">000. </w:t>
      </w:r>
      <w:r w:rsidR="009C2120" w:rsidRPr="006550D2">
        <w:rPr>
          <w:rFonts w:ascii="Times" w:hAnsi="Times" w:cs="Calibri"/>
        </w:rPr>
        <w:t xml:space="preserve">The lowest few are </w:t>
      </w:r>
      <w:r w:rsidR="00A65473" w:rsidRPr="006550D2">
        <w:rPr>
          <w:rFonts w:ascii="Times" w:hAnsi="Times" w:cs="Calibri"/>
        </w:rPr>
        <w:t>the south</w:t>
      </w:r>
      <w:r w:rsidR="00974E8F" w:rsidRPr="006550D2">
        <w:rPr>
          <w:rFonts w:ascii="Times" w:hAnsi="Times" w:cs="Calibri"/>
        </w:rPr>
        <w:t>ern</w:t>
      </w:r>
      <w:r w:rsidR="00A65473" w:rsidRPr="006550D2">
        <w:rPr>
          <w:rFonts w:ascii="Times" w:hAnsi="Times" w:cs="Calibri"/>
        </w:rPr>
        <w:t xml:space="preserve"> states, such as </w:t>
      </w:r>
      <w:r w:rsidR="00CF56AD" w:rsidRPr="006550D2">
        <w:rPr>
          <w:rFonts w:ascii="Times" w:hAnsi="Times" w:cs="Calibri"/>
        </w:rPr>
        <w:t xml:space="preserve">Arkansas, Alabama, Louisiana, West Virginia, etc. </w:t>
      </w:r>
    </w:p>
    <w:p w14:paraId="7E99EE58" w14:textId="0CCF1AA1" w:rsidR="00231BF1" w:rsidRPr="006550D2" w:rsidRDefault="00DB3AF9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299AF187" wp14:editId="5BD6CCF0">
            <wp:extent cx="5943600" cy="1984076"/>
            <wp:effectExtent l="0" t="0" r="12700" b="10160"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4D19BEB6-16A7-9244-AA1E-D0E1526BF2A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3EFABEE" w14:textId="4FCF89F6" w:rsidR="00A65473" w:rsidRPr="006550D2" w:rsidRDefault="008E311B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Among the 50 states in 2019, </w:t>
      </w:r>
      <w:r w:rsidR="00406013" w:rsidRPr="006550D2">
        <w:rPr>
          <w:rFonts w:ascii="Times" w:hAnsi="Times" w:cs="Calibri"/>
        </w:rPr>
        <w:t>New York state</w:t>
      </w:r>
      <w:r w:rsidR="002244D1" w:rsidRPr="006550D2">
        <w:rPr>
          <w:rFonts w:ascii="Times" w:hAnsi="Times" w:cs="Calibri"/>
        </w:rPr>
        <w:t xml:space="preserve"> has the highest per capita GDP</w:t>
      </w:r>
      <w:r w:rsidRPr="006550D2">
        <w:rPr>
          <w:rFonts w:ascii="Times" w:hAnsi="Times" w:cs="Calibri"/>
        </w:rPr>
        <w:t>,</w:t>
      </w:r>
      <w:r w:rsidR="00BD127D" w:rsidRPr="006550D2">
        <w:rPr>
          <w:rFonts w:ascii="Times" w:hAnsi="Times" w:cs="Calibri"/>
        </w:rPr>
        <w:t xml:space="preserve"> $91</w:t>
      </w:r>
      <w:r w:rsidR="00650BC7" w:rsidRPr="006550D2">
        <w:rPr>
          <w:rFonts w:ascii="Times" w:hAnsi="Times" w:cs="Calibri"/>
        </w:rPr>
        <w:t>,</w:t>
      </w:r>
      <w:r w:rsidR="00BD127D" w:rsidRPr="006550D2">
        <w:rPr>
          <w:rFonts w:ascii="Times" w:hAnsi="Times" w:cs="Calibri"/>
        </w:rPr>
        <w:t>057</w:t>
      </w:r>
      <w:r w:rsidR="002244D1" w:rsidRPr="006550D2">
        <w:rPr>
          <w:rFonts w:ascii="Times" w:hAnsi="Times" w:cs="Calibri"/>
        </w:rPr>
        <w:t xml:space="preserve">, </w:t>
      </w:r>
      <w:r w:rsidR="00806BCF" w:rsidRPr="006550D2">
        <w:rPr>
          <w:rFonts w:ascii="Times" w:hAnsi="Times" w:cs="Calibri"/>
        </w:rPr>
        <w:t xml:space="preserve">while </w:t>
      </w:r>
      <w:r w:rsidR="00406013" w:rsidRPr="006550D2">
        <w:rPr>
          <w:rFonts w:ascii="Times" w:hAnsi="Times" w:cs="Calibri"/>
        </w:rPr>
        <w:t>Mississippi</w:t>
      </w:r>
      <w:r w:rsidR="002244D1" w:rsidRPr="006550D2">
        <w:rPr>
          <w:rFonts w:ascii="Times" w:hAnsi="Times" w:cs="Calibri"/>
        </w:rPr>
        <w:t xml:space="preserve"> has the lowest</w:t>
      </w:r>
      <w:r w:rsidRPr="006550D2">
        <w:rPr>
          <w:rFonts w:ascii="Times" w:hAnsi="Times" w:cs="Calibri"/>
        </w:rPr>
        <w:t>,</w:t>
      </w:r>
      <w:r w:rsidR="00DB0A45" w:rsidRPr="006550D2">
        <w:rPr>
          <w:rFonts w:ascii="Times" w:hAnsi="Times" w:cs="Calibri"/>
        </w:rPr>
        <w:t xml:space="preserve"> $38</w:t>
      </w:r>
      <w:r w:rsidR="00650BC7" w:rsidRPr="006550D2">
        <w:rPr>
          <w:rFonts w:ascii="Times" w:hAnsi="Times" w:cs="Calibri"/>
        </w:rPr>
        <w:t>,</w:t>
      </w:r>
      <w:r w:rsidR="00DB0A45" w:rsidRPr="006550D2">
        <w:rPr>
          <w:rFonts w:ascii="Times" w:hAnsi="Times" w:cs="Calibri"/>
        </w:rPr>
        <w:t>940.</w:t>
      </w:r>
      <w:r w:rsidR="00901B4E" w:rsidRPr="006550D2">
        <w:rPr>
          <w:rFonts w:ascii="Times" w:hAnsi="Times" w:cs="Calibri"/>
        </w:rPr>
        <w:t xml:space="preserve"> </w:t>
      </w:r>
      <w:r w:rsidR="00650BC7" w:rsidRPr="006550D2">
        <w:rPr>
          <w:rFonts w:ascii="Times" w:hAnsi="Times" w:cs="Calibri"/>
        </w:rPr>
        <w:t xml:space="preserve">The mean state per capita GDP in 2019 is about $61,150. </w:t>
      </w:r>
      <w:r w:rsidR="00944406" w:rsidRPr="006550D2">
        <w:rPr>
          <w:rFonts w:ascii="Times" w:hAnsi="Times" w:cs="Calibri"/>
        </w:rPr>
        <w:t xml:space="preserve">The standard deviation is </w:t>
      </w:r>
      <w:r w:rsidR="00E66385" w:rsidRPr="006550D2">
        <w:rPr>
          <w:rFonts w:ascii="Times" w:hAnsi="Times" w:cs="Calibri"/>
        </w:rPr>
        <w:t xml:space="preserve">$1,656. </w:t>
      </w:r>
      <w:r w:rsidR="00D033EC" w:rsidRPr="006550D2">
        <w:rPr>
          <w:rFonts w:ascii="Times" w:hAnsi="Times" w:cs="Calibri"/>
        </w:rPr>
        <w:t>About 68% of the states</w:t>
      </w:r>
      <w:r w:rsidR="00944406" w:rsidRPr="006550D2">
        <w:rPr>
          <w:rFonts w:ascii="Times" w:hAnsi="Times" w:cs="Calibri"/>
        </w:rPr>
        <w:t xml:space="preserve"> have a per capita GDP ranging from </w:t>
      </w:r>
      <w:r w:rsidR="00E66385" w:rsidRPr="006550D2">
        <w:rPr>
          <w:rFonts w:ascii="Times" w:hAnsi="Times" w:cs="Calibri"/>
        </w:rPr>
        <w:t xml:space="preserve">$59,494 to </w:t>
      </w:r>
      <w:r w:rsidR="00E86DAB" w:rsidRPr="006550D2">
        <w:rPr>
          <w:rFonts w:ascii="Times" w:hAnsi="Times" w:cs="Calibri"/>
        </w:rPr>
        <w:t xml:space="preserve">$62,806. As seen from the graph, </w:t>
      </w:r>
      <w:r w:rsidR="0030621E" w:rsidRPr="006550D2">
        <w:rPr>
          <w:rFonts w:ascii="Times" w:hAnsi="Times" w:cs="Calibri"/>
        </w:rPr>
        <w:t xml:space="preserve">states that have </w:t>
      </w:r>
      <w:r w:rsidR="009C0FBF" w:rsidRPr="006550D2">
        <w:rPr>
          <w:rFonts w:ascii="Times" w:hAnsi="Times" w:cs="Calibri"/>
        </w:rPr>
        <w:t xml:space="preserve">relatively </w:t>
      </w:r>
      <w:r w:rsidR="0030621E" w:rsidRPr="006550D2">
        <w:rPr>
          <w:rFonts w:ascii="Times" w:hAnsi="Times" w:cs="Calibri"/>
        </w:rPr>
        <w:t xml:space="preserve">high per capita GDP </w:t>
      </w:r>
      <w:r w:rsidR="00510A26" w:rsidRPr="006550D2">
        <w:rPr>
          <w:rFonts w:ascii="Times" w:hAnsi="Times" w:cs="Calibri"/>
        </w:rPr>
        <w:t>are</w:t>
      </w:r>
      <w:r w:rsidR="0030621E" w:rsidRPr="006550D2">
        <w:rPr>
          <w:rFonts w:ascii="Times" w:hAnsi="Times" w:cs="Calibri"/>
        </w:rPr>
        <w:t xml:space="preserve"> in New York, Massachusetts, California, and Washington. </w:t>
      </w:r>
      <w:r w:rsidR="009C0FBF" w:rsidRPr="006550D2">
        <w:rPr>
          <w:rFonts w:ascii="Times" w:hAnsi="Times" w:cs="Calibri"/>
        </w:rPr>
        <w:t xml:space="preserve">States that have relatively low per capita GDP are southern states and </w:t>
      </w:r>
      <w:r w:rsidR="002C672A" w:rsidRPr="006550D2">
        <w:rPr>
          <w:rFonts w:ascii="Times" w:hAnsi="Times" w:cs="Calibri"/>
        </w:rPr>
        <w:t>mid-west</w:t>
      </w:r>
      <w:r w:rsidR="009C0FBF" w:rsidRPr="006550D2">
        <w:rPr>
          <w:rFonts w:ascii="Times" w:hAnsi="Times" w:cs="Calibri"/>
        </w:rPr>
        <w:t xml:space="preserve"> states such as </w:t>
      </w:r>
      <w:r w:rsidR="00C90ABE" w:rsidRPr="006550D2">
        <w:rPr>
          <w:rFonts w:ascii="Times" w:hAnsi="Times" w:cs="Calibri"/>
        </w:rPr>
        <w:t>Montana</w:t>
      </w:r>
      <w:r w:rsidR="00AE66F7" w:rsidRPr="006550D2">
        <w:rPr>
          <w:rFonts w:ascii="Times" w:hAnsi="Times" w:cs="Calibri"/>
        </w:rPr>
        <w:t xml:space="preserve">, </w:t>
      </w:r>
      <w:r w:rsidR="00C90ABE" w:rsidRPr="006550D2">
        <w:rPr>
          <w:rFonts w:ascii="Times" w:hAnsi="Times" w:cs="Calibri"/>
        </w:rPr>
        <w:t>Idaho</w:t>
      </w:r>
      <w:r w:rsidR="00AE66F7" w:rsidRPr="006550D2">
        <w:rPr>
          <w:rFonts w:ascii="Times" w:hAnsi="Times" w:cs="Calibri"/>
        </w:rPr>
        <w:t>, West Virginia, etc.</w:t>
      </w:r>
    </w:p>
    <w:p w14:paraId="5E7F8EDC" w14:textId="54137E6F" w:rsidR="00361AC3" w:rsidRPr="006550D2" w:rsidRDefault="00DC4DA4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0AE63FC5" wp14:editId="70B3AE88">
            <wp:extent cx="5943600" cy="1796415"/>
            <wp:effectExtent l="0" t="0" r="12700" b="6985"/>
            <wp:docPr id="15" name="Chart 15">
              <a:extLst xmlns:a="http://schemas.openxmlformats.org/drawingml/2006/main">
                <a:ext uri="{FF2B5EF4-FFF2-40B4-BE49-F238E27FC236}">
                  <a16:creationId xmlns:a16="http://schemas.microsoft.com/office/drawing/2014/main" id="{EEA23FAE-2831-2744-B875-FC0D8AA318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0968FDF1" w14:textId="41C5CFFD" w:rsidR="00AD7ED4" w:rsidRPr="006550D2" w:rsidRDefault="00AD7ED4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For racial and ethnic diversity, Diversity Index is used, which is the likelihood that 2 people chosen at random will be from different racial and ethnic groups based on US census. </w:t>
      </w:r>
      <w:r w:rsidR="009141D9" w:rsidRPr="006550D2">
        <w:rPr>
          <w:rFonts w:ascii="Times" w:hAnsi="Times" w:cs="Calibri"/>
        </w:rPr>
        <w:t xml:space="preserve">This variable is considered to be related to </w:t>
      </w:r>
      <w:r w:rsidR="00903C1A" w:rsidRPr="006550D2">
        <w:rPr>
          <w:rFonts w:ascii="Times" w:hAnsi="Times" w:cs="Calibri"/>
        </w:rPr>
        <w:t xml:space="preserve">people’s attitudes to African Americans because if a place is more inclusive, there will be more </w:t>
      </w:r>
      <w:r w:rsidR="00A02404" w:rsidRPr="006550D2">
        <w:rPr>
          <w:rFonts w:ascii="Times" w:hAnsi="Times" w:cs="Calibri"/>
        </w:rPr>
        <w:t>minorities</w:t>
      </w:r>
      <w:r w:rsidR="00903C1A" w:rsidRPr="006550D2">
        <w:rPr>
          <w:rFonts w:ascii="Times" w:hAnsi="Times" w:cs="Calibri"/>
        </w:rPr>
        <w:t xml:space="preserve"> willing to live there.</w:t>
      </w:r>
      <w:r w:rsidR="000D38AE" w:rsidRPr="006550D2">
        <w:rPr>
          <w:rFonts w:ascii="Times" w:hAnsi="Times" w:cs="Calibri"/>
        </w:rPr>
        <w:t xml:space="preserve"> The local community will be more diverse</w:t>
      </w:r>
      <w:r w:rsidR="00FE33F4" w:rsidRPr="006550D2">
        <w:rPr>
          <w:rFonts w:ascii="Times" w:hAnsi="Times" w:cs="Calibri"/>
        </w:rPr>
        <w:t xml:space="preserve"> and therefore larger diversity index</w:t>
      </w:r>
      <w:r w:rsidR="000D38AE" w:rsidRPr="006550D2">
        <w:rPr>
          <w:rFonts w:ascii="Times" w:hAnsi="Times" w:cs="Calibri"/>
        </w:rPr>
        <w:t xml:space="preserve">. </w:t>
      </w:r>
      <w:r w:rsidR="00B36E01" w:rsidRPr="006550D2">
        <w:rPr>
          <w:rFonts w:ascii="Times" w:hAnsi="Times" w:cs="Calibri"/>
        </w:rPr>
        <w:t xml:space="preserve">The average is 49% and standard deviation is 15%. </w:t>
      </w:r>
      <w:r w:rsidR="009D0AD1" w:rsidRPr="006550D2">
        <w:rPr>
          <w:rFonts w:ascii="Times" w:hAnsi="Times" w:cs="Calibri"/>
        </w:rPr>
        <w:t xml:space="preserve">When choosing 2 people at random, two thirds of the states will have a likelihood ranging from 34% to </w:t>
      </w:r>
      <w:r w:rsidR="00916D4F" w:rsidRPr="006550D2">
        <w:rPr>
          <w:rFonts w:ascii="Times" w:hAnsi="Times" w:cs="Calibri"/>
        </w:rPr>
        <w:t>64% that the two people are from differen</w:t>
      </w:r>
      <w:r w:rsidR="00987C79" w:rsidRPr="006550D2">
        <w:rPr>
          <w:rFonts w:ascii="Times" w:hAnsi="Times" w:cs="Calibri"/>
        </w:rPr>
        <w:t>t</w:t>
      </w:r>
      <w:r w:rsidR="00916D4F" w:rsidRPr="006550D2">
        <w:rPr>
          <w:rFonts w:ascii="Times" w:hAnsi="Times" w:cs="Calibri"/>
        </w:rPr>
        <w:t xml:space="preserve"> racial and ethnic groups. The lowest likelihood is in Maine, 18.5%; the highest </w:t>
      </w:r>
      <w:r w:rsidR="009141D9" w:rsidRPr="006550D2">
        <w:rPr>
          <w:rFonts w:ascii="Times" w:hAnsi="Times" w:cs="Calibri"/>
        </w:rPr>
        <w:t xml:space="preserve">is in Hawaii, 76%. </w:t>
      </w:r>
      <w:r w:rsidR="00FE33F4" w:rsidRPr="006550D2">
        <w:rPr>
          <w:rFonts w:ascii="Times" w:hAnsi="Times" w:cs="Calibri"/>
        </w:rPr>
        <w:t xml:space="preserve">States that have relatively low diversity index </w:t>
      </w:r>
      <w:r w:rsidR="00331027" w:rsidRPr="006550D2">
        <w:rPr>
          <w:rFonts w:ascii="Times" w:hAnsi="Times" w:cs="Calibri"/>
        </w:rPr>
        <w:t xml:space="preserve">are mainly in </w:t>
      </w:r>
      <w:r w:rsidR="002C672A" w:rsidRPr="006550D2">
        <w:rPr>
          <w:rFonts w:ascii="Times" w:hAnsi="Times" w:cs="Calibri"/>
        </w:rPr>
        <w:t>mid-west</w:t>
      </w:r>
      <w:r w:rsidR="00331027" w:rsidRPr="006550D2">
        <w:rPr>
          <w:rFonts w:ascii="Times" w:hAnsi="Times" w:cs="Calibri"/>
        </w:rPr>
        <w:t xml:space="preserve"> states, such as Wyoming, </w:t>
      </w:r>
      <w:r w:rsidR="00AC345D" w:rsidRPr="006550D2">
        <w:rPr>
          <w:rFonts w:ascii="Times" w:hAnsi="Times" w:cs="Calibri"/>
        </w:rPr>
        <w:t xml:space="preserve">Montana, </w:t>
      </w:r>
      <w:r w:rsidR="004D6F1B" w:rsidRPr="006550D2">
        <w:rPr>
          <w:rFonts w:ascii="Times" w:hAnsi="Times" w:cs="Calibri"/>
        </w:rPr>
        <w:t xml:space="preserve">and Iowa. The northeast states, such as </w:t>
      </w:r>
      <w:r w:rsidR="00AC387B" w:rsidRPr="006550D2">
        <w:rPr>
          <w:rFonts w:ascii="Times" w:hAnsi="Times" w:cs="Calibri"/>
        </w:rPr>
        <w:t>Maine, New Hampshire, and Vermont, have even lower diversity index</w:t>
      </w:r>
      <w:r w:rsidR="00D22F69" w:rsidRPr="006550D2">
        <w:rPr>
          <w:rFonts w:ascii="Times" w:hAnsi="Times" w:cs="Calibri"/>
        </w:rPr>
        <w:t>,</w:t>
      </w:r>
      <w:r w:rsidR="00CB764D" w:rsidRPr="006550D2">
        <w:rPr>
          <w:rFonts w:ascii="Times" w:hAnsi="Times" w:cs="Calibri"/>
        </w:rPr>
        <w:t xml:space="preserve"> which is</w:t>
      </w:r>
      <w:r w:rsidR="00D22F69" w:rsidRPr="006550D2">
        <w:rPr>
          <w:rFonts w:ascii="Times" w:hAnsi="Times" w:cs="Calibri"/>
        </w:rPr>
        <w:t xml:space="preserve"> in average about 20%. </w:t>
      </w:r>
    </w:p>
    <w:p w14:paraId="68E0FA23" w14:textId="47513BDA" w:rsidR="00FE14E5" w:rsidRPr="006550D2" w:rsidRDefault="009A041A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lastRenderedPageBreak/>
        <w:drawing>
          <wp:inline distT="0" distB="0" distL="0" distR="0" wp14:anchorId="1271E9FF" wp14:editId="129F2391">
            <wp:extent cx="5943600" cy="2001520"/>
            <wp:effectExtent l="0" t="0" r="12700" b="17780"/>
            <wp:docPr id="18" name="Chart 18">
              <a:extLst xmlns:a="http://schemas.openxmlformats.org/drawingml/2006/main">
                <a:ext uri="{FF2B5EF4-FFF2-40B4-BE49-F238E27FC236}">
                  <a16:creationId xmlns:a16="http://schemas.microsoft.com/office/drawing/2014/main" id="{A703AC5B-E9D2-8A45-AEC4-9A9D3E197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67276122" w14:textId="06C99A0E" w:rsidR="00FE14E5" w:rsidRPr="006550D2" w:rsidRDefault="00446358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For political ideology, p</w:t>
      </w:r>
      <w:r w:rsidR="00A835BF" w:rsidRPr="006550D2">
        <w:rPr>
          <w:rFonts w:ascii="Times" w:hAnsi="Times" w:cs="Calibri"/>
        </w:rPr>
        <w:t>ercentage</w:t>
      </w:r>
      <w:r w:rsidR="00FE14E5" w:rsidRPr="006550D2">
        <w:rPr>
          <w:rFonts w:ascii="Times" w:hAnsi="Times" w:cs="Calibri"/>
        </w:rPr>
        <w:t xml:space="preserve"> of </w:t>
      </w:r>
      <w:r w:rsidR="00A835BF" w:rsidRPr="006550D2">
        <w:rPr>
          <w:rFonts w:ascii="Times" w:hAnsi="Times" w:cs="Calibri"/>
        </w:rPr>
        <w:t>state</w:t>
      </w:r>
      <w:r w:rsidR="00FE14E5" w:rsidRPr="006550D2">
        <w:rPr>
          <w:rFonts w:ascii="Times" w:hAnsi="Times" w:cs="Calibri"/>
        </w:rPr>
        <w:t xml:space="preserve"> population voted for Trump is also a factor related to </w:t>
      </w:r>
      <w:r w:rsidR="00727E97" w:rsidRPr="006550D2">
        <w:rPr>
          <w:rFonts w:ascii="Times" w:hAnsi="Times" w:cs="Calibri"/>
        </w:rPr>
        <w:t xml:space="preserve">people’s opinions towards racial </w:t>
      </w:r>
      <w:r w:rsidR="00C43FD7" w:rsidRPr="006550D2">
        <w:rPr>
          <w:rFonts w:ascii="Times" w:hAnsi="Times" w:cs="Calibri"/>
        </w:rPr>
        <w:t xml:space="preserve">issues, because Donald Trump has publicly </w:t>
      </w:r>
      <w:r w:rsidR="00124D12" w:rsidRPr="006550D2">
        <w:rPr>
          <w:rFonts w:ascii="Times" w:hAnsi="Times" w:cs="Calibri"/>
        </w:rPr>
        <w:t xml:space="preserve">discriminated minorities for </w:t>
      </w:r>
      <w:r w:rsidR="005D3625" w:rsidRPr="006550D2">
        <w:rPr>
          <w:rFonts w:ascii="Times" w:hAnsi="Times" w:cs="Calibri"/>
        </w:rPr>
        <w:t>many</w:t>
      </w:r>
      <w:r w:rsidR="00124D12" w:rsidRPr="006550D2">
        <w:rPr>
          <w:rFonts w:ascii="Times" w:hAnsi="Times" w:cs="Calibri"/>
        </w:rPr>
        <w:t xml:space="preserve"> times</w:t>
      </w:r>
      <w:r w:rsidR="005401DF" w:rsidRPr="006550D2">
        <w:rPr>
          <w:rFonts w:ascii="Times" w:hAnsi="Times" w:cs="Calibri"/>
        </w:rPr>
        <w:t>.</w:t>
      </w:r>
      <w:r w:rsidR="00E14510" w:rsidRPr="006550D2">
        <w:rPr>
          <w:rFonts w:ascii="Times" w:hAnsi="Times" w:cs="Calibri"/>
        </w:rPr>
        <w:t xml:space="preserve"> During the time he was a president, he initiated several policies that were not </w:t>
      </w:r>
      <w:r w:rsidR="00733162" w:rsidRPr="006550D2">
        <w:rPr>
          <w:rFonts w:ascii="Times" w:hAnsi="Times" w:cs="Calibri"/>
        </w:rPr>
        <w:t xml:space="preserve">favorable towards minorities. </w:t>
      </w:r>
      <w:r w:rsidR="001A4346" w:rsidRPr="006550D2">
        <w:rPr>
          <w:rFonts w:ascii="Times" w:hAnsi="Times" w:cs="Calibri"/>
        </w:rPr>
        <w:t>Therefore, whether people vote for him or not is an important indicator</w:t>
      </w:r>
      <w:r w:rsidR="005D3625" w:rsidRPr="006550D2">
        <w:rPr>
          <w:rFonts w:ascii="Times" w:hAnsi="Times" w:cs="Calibri"/>
        </w:rPr>
        <w:t xml:space="preserve"> of their attitudes towards racial issues</w:t>
      </w:r>
      <w:r w:rsidR="001A4346" w:rsidRPr="006550D2">
        <w:rPr>
          <w:rFonts w:ascii="Times" w:hAnsi="Times" w:cs="Calibri"/>
        </w:rPr>
        <w:t xml:space="preserve">. </w:t>
      </w:r>
      <w:r w:rsidR="00727E97" w:rsidRPr="006550D2">
        <w:rPr>
          <w:rFonts w:ascii="Times" w:hAnsi="Times" w:cs="Calibri"/>
        </w:rPr>
        <w:t xml:space="preserve">In average, </w:t>
      </w:r>
      <w:r w:rsidR="00A835BF" w:rsidRPr="006550D2">
        <w:rPr>
          <w:rFonts w:ascii="Times" w:hAnsi="Times" w:cs="Calibri"/>
        </w:rPr>
        <w:t>50.1% of state population voted for Trump in 202</w:t>
      </w:r>
      <w:r w:rsidR="005C1CC6" w:rsidRPr="006550D2">
        <w:rPr>
          <w:rFonts w:ascii="Times" w:hAnsi="Times" w:cs="Calibri"/>
        </w:rPr>
        <w:t xml:space="preserve">0. The standard deviation is 10.3%. </w:t>
      </w:r>
      <w:r w:rsidR="00722BB4" w:rsidRPr="006550D2">
        <w:rPr>
          <w:rFonts w:ascii="Times" w:hAnsi="Times" w:cs="Calibri"/>
        </w:rPr>
        <w:t>68%</w:t>
      </w:r>
      <w:r w:rsidR="005C1CC6" w:rsidRPr="006550D2">
        <w:rPr>
          <w:rFonts w:ascii="Times" w:hAnsi="Times" w:cs="Calibri"/>
        </w:rPr>
        <w:t xml:space="preserve"> of the states </w:t>
      </w:r>
      <w:r w:rsidR="007B0BDC" w:rsidRPr="006550D2">
        <w:rPr>
          <w:rFonts w:ascii="Times" w:hAnsi="Times" w:cs="Calibri"/>
        </w:rPr>
        <w:t xml:space="preserve">have 39.8%-60.4% population voted for Trump in 2020. </w:t>
      </w:r>
      <w:r w:rsidR="00C415FC" w:rsidRPr="006550D2">
        <w:rPr>
          <w:rFonts w:ascii="Times" w:hAnsi="Times" w:cs="Calibri"/>
        </w:rPr>
        <w:t xml:space="preserve">Vermont has the lowest and Wyoming has the highest, 30.7% and 69.9%, respectively. As seen from the graph, </w:t>
      </w:r>
      <w:r w:rsidR="00E007CE" w:rsidRPr="006550D2">
        <w:rPr>
          <w:rFonts w:ascii="Times" w:hAnsi="Times" w:cs="Calibri"/>
        </w:rPr>
        <w:t>east coast and west coast have relatively less people vot</w:t>
      </w:r>
      <w:r w:rsidR="00716065" w:rsidRPr="006550D2">
        <w:rPr>
          <w:rFonts w:ascii="Times" w:hAnsi="Times" w:cs="Calibri"/>
        </w:rPr>
        <w:t>ing</w:t>
      </w:r>
      <w:r w:rsidR="00E007CE" w:rsidRPr="006550D2">
        <w:rPr>
          <w:rFonts w:ascii="Times" w:hAnsi="Times" w:cs="Calibri"/>
        </w:rPr>
        <w:t xml:space="preserve"> for Trump. But people from </w:t>
      </w:r>
      <w:r w:rsidR="0080112D" w:rsidRPr="006550D2">
        <w:rPr>
          <w:rFonts w:ascii="Times" w:hAnsi="Times" w:cs="Calibri"/>
        </w:rPr>
        <w:t xml:space="preserve">pat of the </w:t>
      </w:r>
      <w:r w:rsidR="002C672A" w:rsidRPr="006550D2">
        <w:rPr>
          <w:rFonts w:ascii="Times" w:hAnsi="Times" w:cs="Calibri"/>
        </w:rPr>
        <w:t>west</w:t>
      </w:r>
      <w:r w:rsidR="0080112D" w:rsidRPr="006550D2">
        <w:rPr>
          <w:rFonts w:ascii="Times" w:hAnsi="Times" w:cs="Calibri"/>
        </w:rPr>
        <w:t xml:space="preserve">, mid-west, </w:t>
      </w:r>
      <w:r w:rsidR="002C672A" w:rsidRPr="006550D2">
        <w:rPr>
          <w:rFonts w:ascii="Times" w:hAnsi="Times" w:cs="Calibri"/>
        </w:rPr>
        <w:t xml:space="preserve">and </w:t>
      </w:r>
      <w:r w:rsidR="0080112D" w:rsidRPr="006550D2">
        <w:rPr>
          <w:rFonts w:ascii="Times" w:hAnsi="Times" w:cs="Calibri"/>
        </w:rPr>
        <w:t>s</w:t>
      </w:r>
      <w:r w:rsidR="007B6AF4" w:rsidRPr="006550D2">
        <w:rPr>
          <w:rFonts w:ascii="Times" w:hAnsi="Times" w:cs="Calibri"/>
        </w:rPr>
        <w:t>outh</w:t>
      </w:r>
      <w:r w:rsidR="00E007CE" w:rsidRPr="006550D2">
        <w:rPr>
          <w:rFonts w:ascii="Times" w:hAnsi="Times" w:cs="Calibri"/>
        </w:rPr>
        <w:t xml:space="preserve"> </w:t>
      </w:r>
      <w:r w:rsidR="00454BD0" w:rsidRPr="006550D2">
        <w:rPr>
          <w:rFonts w:ascii="Times" w:hAnsi="Times" w:cs="Calibri"/>
        </w:rPr>
        <w:t>are more likely to have over half of the state population that vote</w:t>
      </w:r>
      <w:r w:rsidR="007B6AF4" w:rsidRPr="006550D2">
        <w:rPr>
          <w:rFonts w:ascii="Times" w:hAnsi="Times" w:cs="Calibri"/>
        </w:rPr>
        <w:t>d</w:t>
      </w:r>
      <w:r w:rsidR="00454BD0" w:rsidRPr="006550D2">
        <w:rPr>
          <w:rFonts w:ascii="Times" w:hAnsi="Times" w:cs="Calibri"/>
        </w:rPr>
        <w:t xml:space="preserve"> for Trump. </w:t>
      </w:r>
    </w:p>
    <w:p w14:paraId="685B2723" w14:textId="67341584" w:rsidR="00823EE8" w:rsidRPr="006550D2" w:rsidRDefault="006631EA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542A5E97" wp14:editId="729A5E31">
            <wp:extent cx="5943600" cy="1840230"/>
            <wp:effectExtent l="0" t="0" r="12700" b="13970"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B578E38C-8963-994B-AE57-FFB099EC89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8D75FC2" w14:textId="17D4181D" w:rsidR="00823EE8" w:rsidRPr="006550D2" w:rsidRDefault="00BA25B9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The ratio of percentage that police kill</w:t>
      </w:r>
      <w:r w:rsidR="002B052F" w:rsidRPr="006550D2">
        <w:rPr>
          <w:rFonts w:ascii="Times" w:hAnsi="Times" w:cs="Calibri"/>
        </w:rPr>
        <w:t xml:space="preserve"> black victims divided by the percentage of </w:t>
      </w:r>
      <w:r w:rsidR="00C85CD8" w:rsidRPr="006550D2">
        <w:rPr>
          <w:rFonts w:ascii="Times" w:hAnsi="Times" w:cs="Calibri"/>
        </w:rPr>
        <w:t>African Americans</w:t>
      </w:r>
      <w:r w:rsidR="002B052F" w:rsidRPr="006550D2">
        <w:rPr>
          <w:rFonts w:ascii="Times" w:hAnsi="Times" w:cs="Calibri"/>
        </w:rPr>
        <w:t xml:space="preserve"> in the state </w:t>
      </w:r>
      <w:r w:rsidR="00B02F6A" w:rsidRPr="006550D2">
        <w:rPr>
          <w:rFonts w:ascii="Times" w:hAnsi="Times" w:cs="Calibri"/>
        </w:rPr>
        <w:t xml:space="preserve">is a stronger indicator that whether the local polices are biased and therefore kill more black people. </w:t>
      </w:r>
      <w:r w:rsidR="00C85CD8" w:rsidRPr="006550D2">
        <w:rPr>
          <w:rFonts w:ascii="Times" w:hAnsi="Times" w:cs="Calibri"/>
        </w:rPr>
        <w:t>If</w:t>
      </w:r>
      <w:r w:rsidR="00B02F6A" w:rsidRPr="006550D2">
        <w:rPr>
          <w:rFonts w:ascii="Times" w:hAnsi="Times" w:cs="Calibri"/>
        </w:rPr>
        <w:t xml:space="preserve"> the number </w:t>
      </w:r>
      <w:r w:rsidR="00C85CD8" w:rsidRPr="006550D2">
        <w:rPr>
          <w:rFonts w:ascii="Times" w:hAnsi="Times" w:cs="Calibri"/>
        </w:rPr>
        <w:t xml:space="preserve">exceeds 1, it means there is a disproportionately </w:t>
      </w:r>
      <w:r w:rsidR="0061095C" w:rsidRPr="006550D2">
        <w:rPr>
          <w:rFonts w:ascii="Times" w:hAnsi="Times" w:cs="Calibri"/>
        </w:rPr>
        <w:t xml:space="preserve">large number of black victims being killed. </w:t>
      </w:r>
      <w:r w:rsidR="00C974E2" w:rsidRPr="006550D2">
        <w:rPr>
          <w:rFonts w:ascii="Times" w:hAnsi="Times" w:cs="Calibri"/>
        </w:rPr>
        <w:t xml:space="preserve">This directly reflects the local polices’ attitudes towards racial issues, especially African Americans. </w:t>
      </w:r>
      <w:r w:rsidR="008E05C3" w:rsidRPr="006550D2">
        <w:rPr>
          <w:rFonts w:ascii="Times" w:hAnsi="Times" w:cs="Calibri"/>
        </w:rPr>
        <w:t xml:space="preserve">Among the 50 states, the average ratio is as high as 2.52. </w:t>
      </w:r>
      <w:r w:rsidR="00B5171D" w:rsidRPr="006550D2">
        <w:rPr>
          <w:rFonts w:ascii="Times" w:hAnsi="Times" w:cs="Calibri"/>
        </w:rPr>
        <w:t xml:space="preserve">The standard deviation is 1.75, which means two thirds of the states have this ratio ranging from </w:t>
      </w:r>
      <w:r w:rsidR="008D33AB" w:rsidRPr="006550D2">
        <w:rPr>
          <w:rFonts w:ascii="Times" w:hAnsi="Times" w:cs="Calibri"/>
        </w:rPr>
        <w:t xml:space="preserve">0.77 to 4.27. </w:t>
      </w:r>
      <w:r w:rsidR="00524409" w:rsidRPr="006550D2">
        <w:rPr>
          <w:rFonts w:ascii="Times" w:hAnsi="Times" w:cs="Calibri"/>
        </w:rPr>
        <w:t xml:space="preserve">The highest ratio is in Rhode Island, which is 8.95. African American </w:t>
      </w:r>
      <w:r w:rsidR="008202E5" w:rsidRPr="006550D2">
        <w:rPr>
          <w:rFonts w:ascii="Times" w:hAnsi="Times" w:cs="Calibri"/>
        </w:rPr>
        <w:t xml:space="preserve">victims </w:t>
      </w:r>
      <w:r w:rsidR="00524409" w:rsidRPr="006550D2">
        <w:rPr>
          <w:rFonts w:ascii="Times" w:hAnsi="Times" w:cs="Calibri"/>
        </w:rPr>
        <w:t xml:space="preserve">are eight times more likely to be </w:t>
      </w:r>
      <w:r w:rsidR="008202E5" w:rsidRPr="006550D2">
        <w:rPr>
          <w:rFonts w:ascii="Times" w:hAnsi="Times" w:cs="Calibri"/>
        </w:rPr>
        <w:t xml:space="preserve">killed </w:t>
      </w:r>
      <w:r w:rsidR="00B21793" w:rsidRPr="006550D2">
        <w:rPr>
          <w:rFonts w:ascii="Times" w:hAnsi="Times" w:cs="Calibri"/>
        </w:rPr>
        <w:t xml:space="preserve">than expected </w:t>
      </w:r>
      <w:r w:rsidR="008202E5" w:rsidRPr="006550D2">
        <w:rPr>
          <w:rFonts w:ascii="Times" w:hAnsi="Times" w:cs="Calibri"/>
        </w:rPr>
        <w:t xml:space="preserve">based on their percentage of population in the state. </w:t>
      </w:r>
      <w:r w:rsidR="00592635" w:rsidRPr="006550D2">
        <w:rPr>
          <w:rFonts w:ascii="Times" w:hAnsi="Times" w:cs="Calibri"/>
        </w:rPr>
        <w:t>In general, the south</w:t>
      </w:r>
      <w:r w:rsidR="000335FC" w:rsidRPr="006550D2">
        <w:rPr>
          <w:rFonts w:ascii="Times" w:hAnsi="Times" w:cs="Calibri"/>
        </w:rPr>
        <w:t>ern</w:t>
      </w:r>
      <w:r w:rsidR="00592635" w:rsidRPr="006550D2">
        <w:rPr>
          <w:rFonts w:ascii="Times" w:hAnsi="Times" w:cs="Calibri"/>
        </w:rPr>
        <w:t xml:space="preserve"> states </w:t>
      </w:r>
      <w:r w:rsidR="000335FC" w:rsidRPr="006550D2">
        <w:rPr>
          <w:rFonts w:ascii="Times" w:hAnsi="Times" w:cs="Calibri"/>
        </w:rPr>
        <w:t xml:space="preserve">tend to </w:t>
      </w:r>
      <w:r w:rsidR="00592635" w:rsidRPr="006550D2">
        <w:rPr>
          <w:rFonts w:ascii="Times" w:hAnsi="Times" w:cs="Calibri"/>
        </w:rPr>
        <w:t xml:space="preserve">have a lower ratio </w:t>
      </w:r>
      <w:r w:rsidR="00502365" w:rsidRPr="006550D2">
        <w:rPr>
          <w:rFonts w:ascii="Times" w:hAnsi="Times" w:cs="Calibri"/>
        </w:rPr>
        <w:t xml:space="preserve">compared to </w:t>
      </w:r>
      <w:r w:rsidR="000335FC" w:rsidRPr="006550D2">
        <w:rPr>
          <w:rFonts w:ascii="Times" w:hAnsi="Times" w:cs="Calibri"/>
        </w:rPr>
        <w:t>other parts in the U.S</w:t>
      </w:r>
      <w:r w:rsidR="00502365" w:rsidRPr="006550D2">
        <w:rPr>
          <w:rFonts w:ascii="Times" w:hAnsi="Times" w:cs="Calibri"/>
        </w:rPr>
        <w:t xml:space="preserve">. </w:t>
      </w:r>
      <w:r w:rsidR="00292A96" w:rsidRPr="006550D2">
        <w:rPr>
          <w:rFonts w:ascii="Times" w:hAnsi="Times" w:cs="Calibri"/>
        </w:rPr>
        <w:t xml:space="preserve">The lowest ones </w:t>
      </w:r>
      <w:r w:rsidR="00176DAD" w:rsidRPr="006550D2">
        <w:rPr>
          <w:rFonts w:ascii="Times" w:hAnsi="Times" w:cs="Calibri"/>
        </w:rPr>
        <w:t xml:space="preserve">include Montana, New Hampshire, North Dakota, South Dakota, Vermont, and Wyoming. </w:t>
      </w:r>
      <w:r w:rsidR="009652BB" w:rsidRPr="006550D2">
        <w:rPr>
          <w:rFonts w:ascii="Times" w:hAnsi="Times" w:cs="Calibri"/>
        </w:rPr>
        <w:t>They all have a ratio 0</w:t>
      </w:r>
      <w:r w:rsidR="005146BA" w:rsidRPr="006550D2">
        <w:rPr>
          <w:rFonts w:ascii="Times" w:hAnsi="Times" w:cs="Calibri"/>
        </w:rPr>
        <w:t xml:space="preserve">. But </w:t>
      </w:r>
      <w:r w:rsidR="00C373F5" w:rsidRPr="006550D2">
        <w:rPr>
          <w:rFonts w:ascii="Times" w:hAnsi="Times" w:cs="Calibri"/>
        </w:rPr>
        <w:t>for the six states, the percentage of African American only ranges from 0.00 to 0.03</w:t>
      </w:r>
      <w:r w:rsidR="00687388" w:rsidRPr="006550D2">
        <w:rPr>
          <w:rFonts w:ascii="Times" w:hAnsi="Times" w:cs="Calibri"/>
        </w:rPr>
        <w:t xml:space="preserve">, which might explain why they have </w:t>
      </w:r>
      <w:r w:rsidR="009652BB" w:rsidRPr="006550D2">
        <w:rPr>
          <w:rFonts w:ascii="Times" w:hAnsi="Times" w:cs="Calibri"/>
        </w:rPr>
        <w:t>such a low ratio</w:t>
      </w:r>
      <w:r w:rsidR="00CD0BF5" w:rsidRPr="006550D2">
        <w:rPr>
          <w:rFonts w:ascii="Times" w:hAnsi="Times" w:cs="Calibri"/>
        </w:rPr>
        <w:t xml:space="preserve">. </w:t>
      </w:r>
    </w:p>
    <w:p w14:paraId="79A5F968" w14:textId="623CC2A6" w:rsidR="00823EE8" w:rsidRPr="006550D2" w:rsidRDefault="0028691C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lastRenderedPageBreak/>
        <w:drawing>
          <wp:inline distT="0" distB="0" distL="0" distR="0" wp14:anchorId="50043F88" wp14:editId="59FF8A61">
            <wp:extent cx="5943600" cy="1998345"/>
            <wp:effectExtent l="0" t="0" r="12700" b="8255"/>
            <wp:docPr id="21" name="Chart 21">
              <a:extLst xmlns:a="http://schemas.openxmlformats.org/drawingml/2006/main">
                <a:ext uri="{FF2B5EF4-FFF2-40B4-BE49-F238E27FC236}">
                  <a16:creationId xmlns:a16="http://schemas.microsoft.com/office/drawing/2014/main" id="{DA4FEC87-5240-8C48-BBB0-825AE58222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4FC754FE" w14:textId="1F9AC1BA" w:rsidR="00323D62" w:rsidRPr="006550D2" w:rsidRDefault="00CD0BF5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Policing and </w:t>
      </w:r>
      <w:r w:rsidR="00967F85" w:rsidRPr="006550D2">
        <w:rPr>
          <w:rFonts w:ascii="Times" w:hAnsi="Times" w:cs="Calibri"/>
        </w:rPr>
        <w:t>corrections</w:t>
      </w:r>
      <w:r w:rsidRPr="006550D2">
        <w:rPr>
          <w:rFonts w:ascii="Times" w:hAnsi="Times" w:cs="Calibri"/>
        </w:rPr>
        <w:t xml:space="preserve"> per capita spend </w:t>
      </w:r>
      <w:r w:rsidR="00967F85" w:rsidRPr="006550D2">
        <w:rPr>
          <w:rFonts w:ascii="Times" w:hAnsi="Times" w:cs="Calibri"/>
        </w:rPr>
        <w:t>is also an important factor affecting people’s attitudes towards African Americans</w:t>
      </w:r>
      <w:r w:rsidR="0084543F" w:rsidRPr="006550D2">
        <w:rPr>
          <w:rFonts w:ascii="Times" w:hAnsi="Times" w:cs="Calibri"/>
        </w:rPr>
        <w:t xml:space="preserve">. </w:t>
      </w:r>
      <w:r w:rsidR="00146449" w:rsidRPr="006550D2">
        <w:rPr>
          <w:rFonts w:ascii="Times" w:hAnsi="Times" w:cs="Calibri"/>
        </w:rPr>
        <w:t>The</w:t>
      </w:r>
      <w:r w:rsidR="008E05C3" w:rsidRPr="006550D2">
        <w:rPr>
          <w:rFonts w:ascii="Times" w:hAnsi="Times" w:cs="Calibri"/>
        </w:rPr>
        <w:t xml:space="preserve"> funding dedicated to incarceration, corrections</w:t>
      </w:r>
      <w:r w:rsidR="00DB26B9" w:rsidRPr="006550D2">
        <w:rPr>
          <w:rFonts w:ascii="Times" w:hAnsi="Times" w:cs="Calibri"/>
        </w:rPr>
        <w:t xml:space="preserve">, </w:t>
      </w:r>
      <w:r w:rsidR="008E05C3" w:rsidRPr="006550D2">
        <w:rPr>
          <w:rFonts w:ascii="Times" w:hAnsi="Times" w:cs="Calibri"/>
        </w:rPr>
        <w:t xml:space="preserve">and policing has come at the expense of infrastructure spending, mental health services, housing subsidies, youth programs, food benefits programs, and other basic services that </w:t>
      </w:r>
      <w:r w:rsidR="00526881" w:rsidRPr="006550D2">
        <w:rPr>
          <w:rFonts w:ascii="Times" w:hAnsi="Times" w:cs="Calibri"/>
        </w:rPr>
        <w:t>all communities need</w:t>
      </w:r>
      <w:r w:rsidR="008E05C3" w:rsidRPr="006550D2">
        <w:rPr>
          <w:rFonts w:ascii="Times" w:hAnsi="Times" w:cs="Calibri"/>
        </w:rPr>
        <w:t>.</w:t>
      </w:r>
      <w:r w:rsidR="00665E66" w:rsidRPr="006550D2">
        <w:rPr>
          <w:rFonts w:ascii="Times" w:hAnsi="Times" w:cs="Calibri"/>
        </w:rPr>
        <w:t xml:space="preserve"> </w:t>
      </w:r>
      <w:r w:rsidR="00584D5B" w:rsidRPr="006550D2">
        <w:rPr>
          <w:rFonts w:ascii="Times" w:hAnsi="Times" w:cs="Calibri"/>
        </w:rPr>
        <w:t xml:space="preserve">The higher </w:t>
      </w:r>
      <w:r w:rsidR="002627D4" w:rsidRPr="006550D2">
        <w:rPr>
          <w:rFonts w:ascii="Times" w:hAnsi="Times" w:cs="Calibri"/>
        </w:rPr>
        <w:t>funding on policing and corrections, the less invested to African Americans who are in need.</w:t>
      </w:r>
      <w:r w:rsidR="00665E66" w:rsidRPr="006550D2">
        <w:rPr>
          <w:rFonts w:ascii="Times" w:hAnsi="Times" w:cs="Calibri"/>
        </w:rPr>
        <w:t xml:space="preserve"> </w:t>
      </w:r>
      <w:r w:rsidR="001E7BCF" w:rsidRPr="006550D2">
        <w:rPr>
          <w:rFonts w:ascii="Times" w:hAnsi="Times" w:cs="Calibri"/>
        </w:rPr>
        <w:t xml:space="preserve">The mean amount of money spent on policing and corrections per capita is 579.2, and the standard deviation is 135.2. </w:t>
      </w:r>
      <w:r w:rsidR="006360C5" w:rsidRPr="006550D2">
        <w:rPr>
          <w:rFonts w:ascii="Times" w:hAnsi="Times" w:cs="Calibri"/>
        </w:rPr>
        <w:t xml:space="preserve">Two thirds of the states have this money ranging from </w:t>
      </w:r>
      <w:r w:rsidR="002627D4" w:rsidRPr="006550D2">
        <w:rPr>
          <w:rFonts w:ascii="Times" w:hAnsi="Times" w:cs="Calibri"/>
        </w:rPr>
        <w:t xml:space="preserve">about </w:t>
      </w:r>
      <w:r w:rsidR="003E6A77" w:rsidRPr="006550D2">
        <w:rPr>
          <w:rFonts w:ascii="Times" w:hAnsi="Times" w:cs="Calibri"/>
        </w:rPr>
        <w:t>444 to 71</w:t>
      </w:r>
      <w:r w:rsidR="002627D4" w:rsidRPr="006550D2">
        <w:rPr>
          <w:rFonts w:ascii="Times" w:hAnsi="Times" w:cs="Calibri"/>
        </w:rPr>
        <w:t xml:space="preserve">5. </w:t>
      </w:r>
      <w:r w:rsidR="00665E66" w:rsidRPr="006550D2">
        <w:rPr>
          <w:rFonts w:ascii="Times" w:hAnsi="Times" w:cs="Calibri"/>
        </w:rPr>
        <w:t xml:space="preserve">The highest policing and corrections per capita spend is in Alaska, $986; the lowest is in Kentucky, $387. </w:t>
      </w:r>
      <w:r w:rsidR="00C13530" w:rsidRPr="006550D2">
        <w:rPr>
          <w:rFonts w:ascii="Times" w:hAnsi="Times" w:cs="Calibri"/>
        </w:rPr>
        <w:t xml:space="preserve">The western states, such as California, Wyoming, New Mexico, etc., and some </w:t>
      </w:r>
      <w:r w:rsidR="000D0022" w:rsidRPr="006550D2">
        <w:rPr>
          <w:rFonts w:ascii="Times" w:hAnsi="Times" w:cs="Calibri"/>
        </w:rPr>
        <w:t>northeast</w:t>
      </w:r>
      <w:r w:rsidR="00575239">
        <w:rPr>
          <w:rFonts w:ascii="Times" w:hAnsi="Times" w:cs="Calibri"/>
        </w:rPr>
        <w:t>er</w:t>
      </w:r>
      <w:r w:rsidR="000D0022">
        <w:rPr>
          <w:rFonts w:ascii="Times" w:hAnsi="Times" w:cs="Calibri"/>
        </w:rPr>
        <w:t>n</w:t>
      </w:r>
      <w:r w:rsidR="00C13530" w:rsidRPr="006550D2">
        <w:rPr>
          <w:rFonts w:ascii="Times" w:hAnsi="Times" w:cs="Calibri"/>
        </w:rPr>
        <w:t xml:space="preserve"> states, especially New York</w:t>
      </w:r>
      <w:r w:rsidR="004D6021" w:rsidRPr="006550D2">
        <w:rPr>
          <w:rFonts w:ascii="Times" w:hAnsi="Times" w:cs="Calibri"/>
        </w:rPr>
        <w:t xml:space="preserve">, Maryland, and Delaware, have more per capita spending on policing and corrections than south </w:t>
      </w:r>
      <w:r w:rsidR="00C0732C" w:rsidRPr="006550D2">
        <w:rPr>
          <w:rFonts w:ascii="Times" w:hAnsi="Times" w:cs="Calibri"/>
        </w:rPr>
        <w:t xml:space="preserve">and </w:t>
      </w:r>
      <w:r w:rsidR="00081907" w:rsidRPr="006550D2">
        <w:rPr>
          <w:rFonts w:ascii="Times" w:hAnsi="Times" w:cs="Calibri"/>
        </w:rPr>
        <w:t>m</w:t>
      </w:r>
      <w:r w:rsidR="00323D62" w:rsidRPr="006550D2">
        <w:rPr>
          <w:rFonts w:ascii="Times" w:hAnsi="Times" w:cs="Calibri"/>
        </w:rPr>
        <w:t>id</w:t>
      </w:r>
      <w:r w:rsidR="00081907" w:rsidRPr="006550D2">
        <w:rPr>
          <w:rFonts w:ascii="Times" w:hAnsi="Times" w:cs="Calibri"/>
        </w:rPr>
        <w:t>-</w:t>
      </w:r>
      <w:r w:rsidR="00323D62" w:rsidRPr="006550D2">
        <w:rPr>
          <w:rFonts w:ascii="Times" w:hAnsi="Times" w:cs="Calibri"/>
        </w:rPr>
        <w:t>west</w:t>
      </w:r>
      <w:r w:rsidR="00C0732C" w:rsidRPr="006550D2">
        <w:rPr>
          <w:rFonts w:ascii="Times" w:hAnsi="Times" w:cs="Calibri"/>
        </w:rPr>
        <w:t xml:space="preserve"> </w:t>
      </w:r>
      <w:r w:rsidR="004D6021" w:rsidRPr="006550D2">
        <w:rPr>
          <w:rFonts w:ascii="Times" w:hAnsi="Times" w:cs="Calibri"/>
        </w:rPr>
        <w:t xml:space="preserve">states. </w:t>
      </w:r>
    </w:p>
    <w:p w14:paraId="5F2ED2C6" w14:textId="77777777" w:rsidR="000B4F79" w:rsidRPr="006550D2" w:rsidRDefault="000B4F79" w:rsidP="001512B0">
      <w:pPr>
        <w:ind w:firstLine="720"/>
        <w:rPr>
          <w:rFonts w:ascii="Times" w:hAnsi="Times" w:cs="Calibri"/>
        </w:rPr>
      </w:pPr>
    </w:p>
    <w:p w14:paraId="38D758DA" w14:textId="4591B9F1" w:rsidR="000B4F79" w:rsidRPr="006550D2" w:rsidRDefault="000B4F79" w:rsidP="000B4F79">
      <w:pPr>
        <w:ind w:firstLine="720"/>
        <w:jc w:val="center"/>
        <w:rPr>
          <w:rFonts w:ascii="Times" w:hAnsi="Times" w:cs="Calibri"/>
          <w:b/>
          <w:bCs/>
        </w:rPr>
      </w:pPr>
      <w:r w:rsidRPr="006550D2">
        <w:rPr>
          <w:rFonts w:ascii="Times" w:hAnsi="Times" w:cs="Calibri"/>
          <w:b/>
          <w:bCs/>
        </w:rPr>
        <w:t>Regression Analyses</w:t>
      </w:r>
    </w:p>
    <w:p w14:paraId="02973DC7" w14:textId="77777777" w:rsidR="000B4F79" w:rsidRPr="006550D2" w:rsidRDefault="000B4F79" w:rsidP="000B4F79">
      <w:pPr>
        <w:ind w:firstLine="720"/>
        <w:jc w:val="center"/>
        <w:rPr>
          <w:rFonts w:ascii="Times" w:hAnsi="Times" w:cs="Calibri"/>
          <w:b/>
          <w:bCs/>
        </w:rPr>
      </w:pPr>
    </w:p>
    <w:p w14:paraId="03F67E88" w14:textId="3ACD3FAB" w:rsidR="00323D62" w:rsidRPr="006550D2" w:rsidRDefault="00F17245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Finally, </w:t>
      </w:r>
      <w:r w:rsidR="00395146" w:rsidRPr="006550D2">
        <w:rPr>
          <w:rFonts w:ascii="Times" w:hAnsi="Times" w:cs="Calibri"/>
        </w:rPr>
        <w:t>linear regression and logistics regression analysis</w:t>
      </w:r>
      <w:r w:rsidRPr="006550D2">
        <w:rPr>
          <w:rFonts w:ascii="Times" w:hAnsi="Times" w:cs="Calibri"/>
        </w:rPr>
        <w:t xml:space="preserve"> </w:t>
      </w:r>
      <w:r w:rsidR="00C36032" w:rsidRPr="006550D2">
        <w:rPr>
          <w:rFonts w:ascii="Times" w:hAnsi="Times" w:cs="Calibri"/>
        </w:rPr>
        <w:t xml:space="preserve">are included to further explore the </w:t>
      </w:r>
      <w:r w:rsidR="00395146" w:rsidRPr="006550D2">
        <w:rPr>
          <w:rFonts w:ascii="Times" w:hAnsi="Times" w:cs="Calibri"/>
        </w:rPr>
        <w:t xml:space="preserve">association between the variables </w:t>
      </w:r>
      <w:r w:rsidR="001C5FAC" w:rsidRPr="006550D2">
        <w:rPr>
          <w:rFonts w:ascii="Times" w:hAnsi="Times" w:cs="Calibri"/>
        </w:rPr>
        <w:t xml:space="preserve">and </w:t>
      </w:r>
      <w:r w:rsidR="00862085" w:rsidRPr="006550D2">
        <w:rPr>
          <w:rFonts w:ascii="Times" w:hAnsi="Times" w:cs="Calibri"/>
        </w:rPr>
        <w:t>percentage of state population</w:t>
      </w:r>
      <w:r w:rsidR="001C5FAC" w:rsidRPr="006550D2">
        <w:rPr>
          <w:rFonts w:ascii="Times" w:hAnsi="Times" w:cs="Calibri"/>
        </w:rPr>
        <w:t xml:space="preserve"> in opposition to BLM </w:t>
      </w:r>
      <w:r w:rsidR="009572EE" w:rsidRPr="006550D2">
        <w:rPr>
          <w:rFonts w:ascii="Times" w:hAnsi="Times" w:cs="Calibri"/>
        </w:rPr>
        <w:t xml:space="preserve">or whether a state has or is actively pursuing legislation to limit race education. </w:t>
      </w:r>
    </w:p>
    <w:p w14:paraId="48797584" w14:textId="77777777" w:rsidR="00652CA7" w:rsidRPr="006550D2" w:rsidRDefault="006D2CC4" w:rsidP="001512B0">
      <w:pPr>
        <w:rPr>
          <w:rFonts w:ascii="Times" w:hAnsi="Times" w:cs="Calibri"/>
        </w:rPr>
      </w:pPr>
      <w:r w:rsidRPr="006550D2">
        <w:rPr>
          <w:rFonts w:ascii="Times" w:hAnsi="Times" w:cs="Calibri"/>
          <w:noProof/>
        </w:rPr>
        <w:drawing>
          <wp:inline distT="0" distB="0" distL="0" distR="0" wp14:anchorId="193845AF" wp14:editId="1ED60253">
            <wp:extent cx="5623277" cy="2743200"/>
            <wp:effectExtent l="0" t="0" r="15875" b="1270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0EF0021C-1A1C-2E4E-A070-C98308E074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61DD6747" w14:textId="75492E61" w:rsidR="006D2CC4" w:rsidRPr="006550D2" w:rsidRDefault="006D2CC4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But before running the linear and logistics regression analyses, </w:t>
      </w:r>
      <w:r w:rsidR="00652CA7" w:rsidRPr="006550D2">
        <w:rPr>
          <w:rFonts w:ascii="Times" w:hAnsi="Times" w:cs="Calibri"/>
        </w:rPr>
        <w:t xml:space="preserve">a correlation is run to explore the relationship between median income and the </w:t>
      </w:r>
      <w:r w:rsidR="0076522B" w:rsidRPr="006550D2">
        <w:rPr>
          <w:rFonts w:ascii="Times" w:hAnsi="Times" w:cs="Calibri"/>
        </w:rPr>
        <w:t>percentage</w:t>
      </w:r>
      <w:r w:rsidR="00652CA7" w:rsidRPr="006550D2">
        <w:rPr>
          <w:rFonts w:ascii="Times" w:hAnsi="Times" w:cs="Calibri"/>
        </w:rPr>
        <w:t xml:space="preserve"> of the state</w:t>
      </w:r>
      <w:r w:rsidR="0076522B" w:rsidRPr="006550D2">
        <w:rPr>
          <w:rFonts w:ascii="Times" w:hAnsi="Times" w:cs="Calibri"/>
        </w:rPr>
        <w:t xml:space="preserve"> population</w:t>
      </w:r>
      <w:r w:rsidR="00652CA7" w:rsidRPr="006550D2">
        <w:rPr>
          <w:rFonts w:ascii="Times" w:hAnsi="Times" w:cs="Calibri"/>
        </w:rPr>
        <w:t xml:space="preserve"> that </w:t>
      </w:r>
      <w:r w:rsidR="00652CA7" w:rsidRPr="006550D2">
        <w:rPr>
          <w:rFonts w:ascii="Times" w:hAnsi="Times" w:cs="Calibri"/>
        </w:rPr>
        <w:lastRenderedPageBreak/>
        <w:t xml:space="preserve">voted for Trump. </w:t>
      </w:r>
      <w:r w:rsidR="00745230" w:rsidRPr="006550D2">
        <w:rPr>
          <w:rFonts w:ascii="Times" w:hAnsi="Times" w:cs="Calibri"/>
        </w:rPr>
        <w:t xml:space="preserve">The correlation coefficient is -0.63. </w:t>
      </w:r>
      <w:r w:rsidR="0076522B" w:rsidRPr="006550D2">
        <w:rPr>
          <w:rFonts w:ascii="Times" w:hAnsi="Times" w:cs="Calibri"/>
        </w:rPr>
        <w:t xml:space="preserve">Normally, if the absolute value of correlation coefficient is greater than 0.75, the two variables would be excluded from regression analysis because 0.75 </w:t>
      </w:r>
      <w:r w:rsidR="00B54656" w:rsidRPr="006550D2">
        <w:rPr>
          <w:rFonts w:ascii="Times" w:hAnsi="Times" w:cs="Calibri"/>
        </w:rPr>
        <w:t xml:space="preserve">represents that there is a strong relationship between the two </w:t>
      </w:r>
      <w:r w:rsidR="00D175CB" w:rsidRPr="006550D2">
        <w:rPr>
          <w:rFonts w:ascii="Times" w:hAnsi="Times" w:cs="Calibri"/>
        </w:rPr>
        <w:t>variables,</w:t>
      </w:r>
      <w:r w:rsidR="00B54656" w:rsidRPr="006550D2">
        <w:rPr>
          <w:rFonts w:ascii="Times" w:hAnsi="Times" w:cs="Calibri"/>
        </w:rPr>
        <w:t xml:space="preserve"> </w:t>
      </w:r>
      <w:r w:rsidR="00D175CB" w:rsidRPr="006550D2">
        <w:rPr>
          <w:rFonts w:ascii="Times" w:hAnsi="Times" w:cs="Calibri"/>
        </w:rPr>
        <w:t>and they might represent the same thing.</w:t>
      </w:r>
      <w:r w:rsidR="00745230" w:rsidRPr="006550D2">
        <w:rPr>
          <w:rFonts w:ascii="Times" w:hAnsi="Times" w:cs="Calibri"/>
        </w:rPr>
        <w:t xml:space="preserve"> The concept </w:t>
      </w:r>
      <w:r w:rsidR="00EF339F" w:rsidRPr="006550D2">
        <w:rPr>
          <w:rFonts w:ascii="Times" w:hAnsi="Times" w:cs="Calibri"/>
        </w:rPr>
        <w:t xml:space="preserve">multicollinearity </w:t>
      </w:r>
      <w:r w:rsidR="00A42CA0" w:rsidRPr="006550D2">
        <w:rPr>
          <w:rFonts w:ascii="Times" w:hAnsi="Times" w:cs="Calibri"/>
        </w:rPr>
        <w:t>explains</w:t>
      </w:r>
      <w:r w:rsidR="00EF339F" w:rsidRPr="006550D2">
        <w:rPr>
          <w:rFonts w:ascii="Times" w:hAnsi="Times" w:cs="Calibri"/>
        </w:rPr>
        <w:t xml:space="preserve"> </w:t>
      </w:r>
      <w:r w:rsidR="00745230" w:rsidRPr="006550D2">
        <w:rPr>
          <w:rFonts w:ascii="Times" w:hAnsi="Times" w:cs="Calibri"/>
        </w:rPr>
        <w:t>this situation</w:t>
      </w:r>
      <w:r w:rsidR="00EF339F" w:rsidRPr="006550D2">
        <w:rPr>
          <w:rFonts w:ascii="Times" w:hAnsi="Times" w:cs="Calibri"/>
        </w:rPr>
        <w:t xml:space="preserve"> </w:t>
      </w:r>
      <w:r w:rsidR="00F35BBA" w:rsidRPr="006550D2">
        <w:rPr>
          <w:rFonts w:ascii="Times" w:hAnsi="Times" w:cs="Calibri"/>
        </w:rPr>
        <w:t>that</w:t>
      </w:r>
      <w:r w:rsidR="00EF339F" w:rsidRPr="006550D2">
        <w:rPr>
          <w:rFonts w:ascii="Times" w:hAnsi="Times" w:cs="Calibri"/>
        </w:rPr>
        <w:t xml:space="preserve"> </w:t>
      </w:r>
      <w:r w:rsidR="006202D5" w:rsidRPr="006550D2">
        <w:rPr>
          <w:rFonts w:ascii="Times" w:hAnsi="Times" w:cs="Calibri"/>
        </w:rPr>
        <w:t xml:space="preserve">multiple explanatory variables in a model </w:t>
      </w:r>
      <w:r w:rsidR="00745230" w:rsidRPr="006550D2">
        <w:rPr>
          <w:rFonts w:ascii="Times" w:hAnsi="Times" w:cs="Calibri"/>
        </w:rPr>
        <w:t>are</w:t>
      </w:r>
      <w:r w:rsidR="006202D5" w:rsidRPr="006550D2">
        <w:rPr>
          <w:rFonts w:ascii="Times" w:hAnsi="Times" w:cs="Calibri"/>
        </w:rPr>
        <w:t xml:space="preserve"> highly </w:t>
      </w:r>
      <w:r w:rsidR="00745230" w:rsidRPr="006550D2">
        <w:rPr>
          <w:rFonts w:ascii="Times" w:hAnsi="Times" w:cs="Calibri"/>
        </w:rPr>
        <w:t>linearly related</w:t>
      </w:r>
      <w:r w:rsidR="00EF339F" w:rsidRPr="006550D2">
        <w:rPr>
          <w:rFonts w:ascii="Times" w:hAnsi="Times" w:cs="Calibri"/>
        </w:rPr>
        <w:t xml:space="preserve">. </w:t>
      </w:r>
      <w:r w:rsidR="00C06DA4" w:rsidRPr="006550D2">
        <w:rPr>
          <w:rFonts w:ascii="Times" w:hAnsi="Times" w:cs="Calibri"/>
        </w:rPr>
        <w:t>So if the absolute value of correlation coefficient is greater than 0.75 for two variables, and they are included in the regression analyses, it</w:t>
      </w:r>
      <w:r w:rsidR="00B54656" w:rsidRPr="006550D2">
        <w:rPr>
          <w:rFonts w:ascii="Times" w:hAnsi="Times" w:cs="Calibri"/>
        </w:rPr>
        <w:t xml:space="preserve"> </w:t>
      </w:r>
      <w:r w:rsidR="00C06DA4" w:rsidRPr="006550D2">
        <w:rPr>
          <w:rFonts w:ascii="Times" w:hAnsi="Times" w:cs="Calibri"/>
        </w:rPr>
        <w:t xml:space="preserve">will very possibly </w:t>
      </w:r>
      <w:r w:rsidR="00B54656" w:rsidRPr="006550D2">
        <w:rPr>
          <w:rFonts w:ascii="Times" w:hAnsi="Times" w:cs="Calibri"/>
        </w:rPr>
        <w:t xml:space="preserve">affect robustness of the </w:t>
      </w:r>
      <w:r w:rsidR="00C06DA4" w:rsidRPr="006550D2">
        <w:rPr>
          <w:rFonts w:ascii="Times" w:hAnsi="Times" w:cs="Calibri"/>
        </w:rPr>
        <w:t xml:space="preserve">whole </w:t>
      </w:r>
      <w:r w:rsidR="00D175CB" w:rsidRPr="006550D2">
        <w:rPr>
          <w:rFonts w:ascii="Times" w:hAnsi="Times" w:cs="Calibri"/>
        </w:rPr>
        <w:t>regression analysis</w:t>
      </w:r>
      <w:r w:rsidR="00C06DA4" w:rsidRPr="006550D2">
        <w:rPr>
          <w:rFonts w:ascii="Times" w:hAnsi="Times" w:cs="Calibri"/>
        </w:rPr>
        <w:t xml:space="preserve"> model.</w:t>
      </w:r>
      <w:r w:rsidR="00DA23B5">
        <w:rPr>
          <w:rFonts w:ascii="Times" w:hAnsi="Times" w:cs="Calibri"/>
        </w:rPr>
        <w:t xml:space="preserve"> In this case, the two variables are kept in the regression analyses. </w:t>
      </w:r>
    </w:p>
    <w:p w14:paraId="031C0F39" w14:textId="757C8AF3" w:rsidR="00414CAD" w:rsidRPr="006550D2" w:rsidRDefault="009572EE" w:rsidP="001512B0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For the linear regression, seven variables </w:t>
      </w:r>
      <w:r w:rsidR="00A97190" w:rsidRPr="006550D2">
        <w:rPr>
          <w:rFonts w:ascii="Times" w:hAnsi="Times" w:cs="Calibri"/>
        </w:rPr>
        <w:t>in</w:t>
      </w:r>
      <w:r w:rsidR="00FE78B0" w:rsidRPr="006550D2">
        <w:rPr>
          <w:rFonts w:ascii="Times" w:hAnsi="Times" w:cs="Calibri"/>
        </w:rPr>
        <w:t xml:space="preserve"> education, economics, diversity, political ideology</w:t>
      </w:r>
      <w:r w:rsidR="009942E6" w:rsidRPr="006550D2">
        <w:rPr>
          <w:rFonts w:ascii="Times" w:hAnsi="Times" w:cs="Calibri"/>
        </w:rPr>
        <w:t>,</w:t>
      </w:r>
      <w:r w:rsidR="00FE78B0" w:rsidRPr="006550D2">
        <w:rPr>
          <w:rFonts w:ascii="Times" w:hAnsi="Times" w:cs="Calibri"/>
        </w:rPr>
        <w:t xml:space="preserve"> and policing </w:t>
      </w:r>
      <w:r w:rsidRPr="006550D2">
        <w:rPr>
          <w:rFonts w:ascii="Times" w:hAnsi="Times" w:cs="Calibri"/>
        </w:rPr>
        <w:t xml:space="preserve">are included to </w:t>
      </w:r>
      <w:r w:rsidR="00FE78B0" w:rsidRPr="006550D2">
        <w:rPr>
          <w:rFonts w:ascii="Times" w:hAnsi="Times" w:cs="Calibri"/>
        </w:rPr>
        <w:t xml:space="preserve">explore their association with % in opposition to BLM.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55"/>
        <w:gridCol w:w="1980"/>
        <w:gridCol w:w="1890"/>
      </w:tblGrid>
      <w:tr w:rsidR="00D25C8A" w:rsidRPr="006550D2" w14:paraId="68A1ABAD" w14:textId="77777777" w:rsidTr="00414CAD">
        <w:trPr>
          <w:jc w:val="center"/>
        </w:trPr>
        <w:tc>
          <w:tcPr>
            <w:tcW w:w="3955" w:type="dxa"/>
          </w:tcPr>
          <w:p w14:paraId="597CCD73" w14:textId="641AB66A" w:rsidR="00D25C8A" w:rsidRPr="00E23554" w:rsidRDefault="00D25C8A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Variable</w:t>
            </w:r>
          </w:p>
        </w:tc>
        <w:tc>
          <w:tcPr>
            <w:tcW w:w="1980" w:type="dxa"/>
          </w:tcPr>
          <w:p w14:paraId="23E2A985" w14:textId="6FD4FAF0" w:rsidR="00D25C8A" w:rsidRPr="00E23554" w:rsidRDefault="00D25C8A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B</w:t>
            </w:r>
          </w:p>
        </w:tc>
        <w:tc>
          <w:tcPr>
            <w:tcW w:w="1890" w:type="dxa"/>
          </w:tcPr>
          <w:p w14:paraId="498E06A4" w14:textId="38FE9783" w:rsidR="00D25C8A" w:rsidRPr="00E23554" w:rsidRDefault="00D25C8A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p</w:t>
            </w:r>
          </w:p>
        </w:tc>
      </w:tr>
      <w:tr w:rsidR="00E65864" w:rsidRPr="006550D2" w14:paraId="01EE57CD" w14:textId="011C293A" w:rsidTr="00414CAD">
        <w:trPr>
          <w:jc w:val="center"/>
        </w:trPr>
        <w:tc>
          <w:tcPr>
            <w:tcW w:w="3955" w:type="dxa"/>
          </w:tcPr>
          <w:p w14:paraId="5948ECFB" w14:textId="61DAF10C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 xml:space="preserve">% 25 </w:t>
            </w:r>
            <w:r w:rsidR="00BA2CB6" w:rsidRPr="00E23554">
              <w:rPr>
                <w:rFonts w:ascii="Times" w:hAnsi="Times" w:cs="Calibri"/>
                <w:sz w:val="20"/>
                <w:szCs w:val="20"/>
              </w:rPr>
              <w:t>&amp;</w:t>
            </w:r>
            <w:r w:rsidRPr="00E23554">
              <w:rPr>
                <w:rFonts w:ascii="Times" w:hAnsi="Times" w:cs="Calibri"/>
                <w:sz w:val="20"/>
                <w:szCs w:val="20"/>
              </w:rPr>
              <w:t xml:space="preserve"> older w</w:t>
            </w:r>
            <w:r w:rsidR="00BA2CB6" w:rsidRPr="00E23554">
              <w:rPr>
                <w:rFonts w:ascii="Times" w:hAnsi="Times" w:cs="Calibri"/>
                <w:sz w:val="20"/>
                <w:szCs w:val="20"/>
              </w:rPr>
              <w:t xml:space="preserve">ith </w:t>
            </w:r>
            <w:r w:rsidRPr="00E23554">
              <w:rPr>
                <w:rFonts w:ascii="Times" w:hAnsi="Times" w:cs="Calibri"/>
                <w:sz w:val="20"/>
                <w:szCs w:val="20"/>
              </w:rPr>
              <w:t>4</w:t>
            </w:r>
            <w:r w:rsidR="00077171" w:rsidRPr="00E23554">
              <w:rPr>
                <w:rFonts w:ascii="Times" w:hAnsi="Times" w:cs="Calibri"/>
                <w:sz w:val="20"/>
                <w:szCs w:val="20"/>
              </w:rPr>
              <w:t>-</w:t>
            </w:r>
            <w:r w:rsidRPr="00E23554">
              <w:rPr>
                <w:rFonts w:ascii="Times" w:hAnsi="Times" w:cs="Calibri"/>
                <w:sz w:val="20"/>
                <w:szCs w:val="20"/>
              </w:rPr>
              <w:t>year college degree or higher</w:t>
            </w:r>
          </w:p>
        </w:tc>
        <w:tc>
          <w:tcPr>
            <w:tcW w:w="1980" w:type="dxa"/>
          </w:tcPr>
          <w:p w14:paraId="5DB849A6" w14:textId="2FF993F8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0.036</w:t>
            </w:r>
            <w:r w:rsidR="00F73CCC">
              <w:rPr>
                <w:rFonts w:ascii="Times" w:hAnsi="Times" w:cs="Calibri"/>
                <w:sz w:val="20"/>
                <w:szCs w:val="20"/>
              </w:rPr>
              <w:t>39</w:t>
            </w:r>
          </w:p>
        </w:tc>
        <w:tc>
          <w:tcPr>
            <w:tcW w:w="1890" w:type="dxa"/>
          </w:tcPr>
          <w:p w14:paraId="30665396" w14:textId="555E07C8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0.78</w:t>
            </w:r>
          </w:p>
        </w:tc>
      </w:tr>
      <w:tr w:rsidR="00E65864" w:rsidRPr="006550D2" w14:paraId="05BB890A" w14:textId="1BB142B2" w:rsidTr="00414CAD">
        <w:trPr>
          <w:jc w:val="center"/>
        </w:trPr>
        <w:tc>
          <w:tcPr>
            <w:tcW w:w="3955" w:type="dxa"/>
          </w:tcPr>
          <w:p w14:paraId="2FAAF591" w14:textId="7C073272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2019 per capita GDP</w:t>
            </w:r>
          </w:p>
        </w:tc>
        <w:tc>
          <w:tcPr>
            <w:tcW w:w="1980" w:type="dxa"/>
          </w:tcPr>
          <w:p w14:paraId="4C9B87F4" w14:textId="0B52B9BB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0.00002</w:t>
            </w:r>
          </w:p>
        </w:tc>
        <w:tc>
          <w:tcPr>
            <w:tcW w:w="1890" w:type="dxa"/>
          </w:tcPr>
          <w:p w14:paraId="7A585797" w14:textId="7FCD2353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0.64</w:t>
            </w:r>
          </w:p>
        </w:tc>
      </w:tr>
      <w:tr w:rsidR="00E65864" w:rsidRPr="006550D2" w14:paraId="5BCD63EC" w14:textId="4BDC7769" w:rsidTr="00414CAD">
        <w:trPr>
          <w:jc w:val="center"/>
        </w:trPr>
        <w:tc>
          <w:tcPr>
            <w:tcW w:w="3955" w:type="dxa"/>
          </w:tcPr>
          <w:p w14:paraId="0684FF9B" w14:textId="692440CE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Median Income 2018</w:t>
            </w:r>
          </w:p>
        </w:tc>
        <w:tc>
          <w:tcPr>
            <w:tcW w:w="1980" w:type="dxa"/>
          </w:tcPr>
          <w:p w14:paraId="374E8EE9" w14:textId="02E07169" w:rsidR="00E65864" w:rsidRPr="00E23554" w:rsidRDefault="004C127F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-0.00002188</w:t>
            </w:r>
          </w:p>
        </w:tc>
        <w:tc>
          <w:tcPr>
            <w:tcW w:w="1890" w:type="dxa"/>
          </w:tcPr>
          <w:p w14:paraId="63DDC7B1" w14:textId="334F7046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0.71</w:t>
            </w:r>
          </w:p>
        </w:tc>
      </w:tr>
      <w:tr w:rsidR="00E65864" w:rsidRPr="006550D2" w14:paraId="13A459A6" w14:textId="0B845762" w:rsidTr="00414CAD">
        <w:trPr>
          <w:jc w:val="center"/>
        </w:trPr>
        <w:tc>
          <w:tcPr>
            <w:tcW w:w="3955" w:type="dxa"/>
          </w:tcPr>
          <w:p w14:paraId="717F486C" w14:textId="50F61832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diversity index 2020</w:t>
            </w:r>
          </w:p>
        </w:tc>
        <w:tc>
          <w:tcPr>
            <w:tcW w:w="1980" w:type="dxa"/>
          </w:tcPr>
          <w:p w14:paraId="3B0A4275" w14:textId="5B43BB68" w:rsidR="00E65864" w:rsidRPr="00E23554" w:rsidRDefault="00EE7D35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-</w:t>
            </w:r>
            <w:r w:rsidR="0099488B" w:rsidRPr="00E23554">
              <w:rPr>
                <w:rFonts w:ascii="Times" w:hAnsi="Times" w:cs="Calibri"/>
                <w:sz w:val="20"/>
                <w:szCs w:val="20"/>
              </w:rPr>
              <w:t>0.01046</w:t>
            </w:r>
          </w:p>
        </w:tc>
        <w:tc>
          <w:tcPr>
            <w:tcW w:w="1890" w:type="dxa"/>
          </w:tcPr>
          <w:p w14:paraId="6F18FEAD" w14:textId="660110F7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0.66</w:t>
            </w:r>
          </w:p>
        </w:tc>
      </w:tr>
      <w:tr w:rsidR="00E65864" w:rsidRPr="006550D2" w14:paraId="66548204" w14:textId="7D0E135A" w:rsidTr="00414CAD">
        <w:trPr>
          <w:jc w:val="center"/>
        </w:trPr>
        <w:tc>
          <w:tcPr>
            <w:tcW w:w="3955" w:type="dxa"/>
          </w:tcPr>
          <w:p w14:paraId="230FF24C" w14:textId="4DB2B1F4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% Vote Trump 2020</w:t>
            </w:r>
          </w:p>
        </w:tc>
        <w:tc>
          <w:tcPr>
            <w:tcW w:w="1980" w:type="dxa"/>
          </w:tcPr>
          <w:p w14:paraId="35CF21E8" w14:textId="15A7AE66" w:rsidR="00E65864" w:rsidRPr="00E23554" w:rsidRDefault="0099488B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1.077</w:t>
            </w:r>
          </w:p>
        </w:tc>
        <w:tc>
          <w:tcPr>
            <w:tcW w:w="1890" w:type="dxa"/>
          </w:tcPr>
          <w:p w14:paraId="200957E9" w14:textId="4B5CF759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0.00</w:t>
            </w:r>
          </w:p>
        </w:tc>
      </w:tr>
      <w:tr w:rsidR="00E65864" w:rsidRPr="006550D2" w14:paraId="6CB48747" w14:textId="498E288A" w:rsidTr="00414CAD">
        <w:trPr>
          <w:jc w:val="center"/>
        </w:trPr>
        <w:tc>
          <w:tcPr>
            <w:tcW w:w="3955" w:type="dxa"/>
          </w:tcPr>
          <w:p w14:paraId="530CD142" w14:textId="14C77CB7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 xml:space="preserve">ratio </w:t>
            </w:r>
            <w:r w:rsidR="002A1384" w:rsidRPr="00E23554">
              <w:rPr>
                <w:rFonts w:ascii="Times" w:hAnsi="Times" w:cs="Calibri"/>
                <w:sz w:val="20"/>
                <w:szCs w:val="20"/>
              </w:rPr>
              <w:t xml:space="preserve">% </w:t>
            </w:r>
            <w:r w:rsidRPr="00E23554">
              <w:rPr>
                <w:rFonts w:ascii="Times" w:hAnsi="Times" w:cs="Calibri"/>
                <w:sz w:val="20"/>
                <w:szCs w:val="20"/>
              </w:rPr>
              <w:t>victims</w:t>
            </w:r>
            <w:r w:rsidR="002A1384" w:rsidRPr="00E23554">
              <w:rPr>
                <w:rFonts w:ascii="Times" w:hAnsi="Times" w:cs="Calibri"/>
                <w:sz w:val="20"/>
                <w:szCs w:val="20"/>
              </w:rPr>
              <w:t xml:space="preserve"> Black</w:t>
            </w:r>
            <w:r w:rsidR="0064277B" w:rsidRPr="00E23554">
              <w:rPr>
                <w:rFonts w:ascii="Times" w:hAnsi="Times" w:cs="Calibri"/>
                <w:sz w:val="20"/>
                <w:szCs w:val="20"/>
              </w:rPr>
              <w:t xml:space="preserve"> to </w:t>
            </w:r>
            <w:r w:rsidR="002A1384" w:rsidRPr="00E23554">
              <w:rPr>
                <w:rFonts w:ascii="Times" w:hAnsi="Times" w:cs="Calibri"/>
                <w:sz w:val="20"/>
                <w:szCs w:val="20"/>
              </w:rPr>
              <w:t xml:space="preserve">% </w:t>
            </w:r>
            <w:r w:rsidRPr="00E23554">
              <w:rPr>
                <w:rFonts w:ascii="Times" w:hAnsi="Times" w:cs="Calibri"/>
                <w:sz w:val="20"/>
                <w:szCs w:val="20"/>
              </w:rPr>
              <w:t>population Black</w:t>
            </w:r>
          </w:p>
        </w:tc>
        <w:tc>
          <w:tcPr>
            <w:tcW w:w="1980" w:type="dxa"/>
          </w:tcPr>
          <w:p w14:paraId="2DC4A9D8" w14:textId="098C007D" w:rsidR="00E65864" w:rsidRPr="00E23554" w:rsidRDefault="0099488B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-0.3892</w:t>
            </w:r>
          </w:p>
        </w:tc>
        <w:tc>
          <w:tcPr>
            <w:tcW w:w="1890" w:type="dxa"/>
          </w:tcPr>
          <w:p w14:paraId="6DB61CA2" w14:textId="4889E0AE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0.02</w:t>
            </w:r>
          </w:p>
        </w:tc>
      </w:tr>
      <w:tr w:rsidR="00E65864" w:rsidRPr="006550D2" w14:paraId="2312EA88" w14:textId="3AD4E5AD" w:rsidTr="00414CAD">
        <w:trPr>
          <w:jc w:val="center"/>
        </w:trPr>
        <w:tc>
          <w:tcPr>
            <w:tcW w:w="3955" w:type="dxa"/>
          </w:tcPr>
          <w:p w14:paraId="64B69764" w14:textId="13DF24D4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Policing &amp; Corrections Per Capita Spend</w:t>
            </w:r>
          </w:p>
        </w:tc>
        <w:tc>
          <w:tcPr>
            <w:tcW w:w="1980" w:type="dxa"/>
          </w:tcPr>
          <w:p w14:paraId="4BDAC70C" w14:textId="0C4E14A9" w:rsidR="00E65864" w:rsidRPr="00E23554" w:rsidRDefault="0099488B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0.005895</w:t>
            </w:r>
          </w:p>
        </w:tc>
        <w:tc>
          <w:tcPr>
            <w:tcW w:w="1890" w:type="dxa"/>
          </w:tcPr>
          <w:p w14:paraId="147BFF2F" w14:textId="6C7D5AC2" w:rsidR="00E65864" w:rsidRPr="00E23554" w:rsidRDefault="00E65864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0.04</w:t>
            </w:r>
          </w:p>
        </w:tc>
      </w:tr>
    </w:tbl>
    <w:p w14:paraId="509258AB" w14:textId="4526B814" w:rsidR="00414CAD" w:rsidRPr="006550D2" w:rsidRDefault="000C7BC3" w:rsidP="00B50F55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The model containing the variables “</w:t>
      </w:r>
      <w:r w:rsidR="00BA2CB6" w:rsidRPr="006550D2">
        <w:rPr>
          <w:rFonts w:ascii="Times" w:hAnsi="Times" w:cs="Calibri"/>
        </w:rPr>
        <w:t xml:space="preserve">% of 25 and older with </w:t>
      </w:r>
      <w:r w:rsidR="00B963E2" w:rsidRPr="006550D2">
        <w:rPr>
          <w:rFonts w:ascii="Times" w:hAnsi="Times" w:cs="Calibri"/>
        </w:rPr>
        <w:t>4-year</w:t>
      </w:r>
      <w:r w:rsidR="00BA2CB6" w:rsidRPr="006550D2">
        <w:rPr>
          <w:rFonts w:ascii="Times" w:hAnsi="Times" w:cs="Calibri"/>
        </w:rPr>
        <w:t xml:space="preserve"> college degree or higher</w:t>
      </w:r>
      <w:r w:rsidRPr="006550D2">
        <w:rPr>
          <w:rFonts w:ascii="Times" w:hAnsi="Times" w:cs="Calibri"/>
        </w:rPr>
        <w:t>”</w:t>
      </w:r>
      <w:r w:rsidR="00BA2CB6" w:rsidRPr="006550D2">
        <w:rPr>
          <w:rFonts w:ascii="Times" w:hAnsi="Times" w:cs="Calibri"/>
        </w:rPr>
        <w:t xml:space="preserve">, </w:t>
      </w:r>
      <w:r w:rsidRPr="006550D2">
        <w:rPr>
          <w:rFonts w:ascii="Times" w:hAnsi="Times" w:cs="Calibri"/>
        </w:rPr>
        <w:t>“</w:t>
      </w:r>
      <w:r w:rsidR="00BA2CB6" w:rsidRPr="006550D2">
        <w:rPr>
          <w:rFonts w:ascii="Times" w:hAnsi="Times" w:cs="Calibri"/>
        </w:rPr>
        <w:t>2019 per capita GDP</w:t>
      </w:r>
      <w:r w:rsidRPr="006550D2">
        <w:rPr>
          <w:rFonts w:ascii="Times" w:hAnsi="Times" w:cs="Calibri"/>
        </w:rPr>
        <w:t>”</w:t>
      </w:r>
      <w:r w:rsidR="00BA2CB6" w:rsidRPr="006550D2">
        <w:rPr>
          <w:rFonts w:ascii="Times" w:hAnsi="Times" w:cs="Calibri"/>
        </w:rPr>
        <w:t>, “Median Income 2018”, “diversity index 2020”, “% Vote Trump 2020”, “ratio of % victims Black</w:t>
      </w:r>
      <w:r w:rsidR="0064277B" w:rsidRPr="006550D2">
        <w:rPr>
          <w:rFonts w:ascii="Times" w:hAnsi="Times" w:cs="Calibri"/>
        </w:rPr>
        <w:t xml:space="preserve"> to </w:t>
      </w:r>
      <w:r w:rsidR="00BA2CB6" w:rsidRPr="006550D2">
        <w:rPr>
          <w:rFonts w:ascii="Times" w:hAnsi="Times" w:cs="Calibri"/>
        </w:rPr>
        <w:t xml:space="preserve">% population Black” and “Policing &amp; Corrections Per Capita Spend” </w:t>
      </w:r>
      <w:r w:rsidRPr="006550D2">
        <w:rPr>
          <w:rFonts w:ascii="Times" w:hAnsi="Times" w:cs="Calibri"/>
        </w:rPr>
        <w:t xml:space="preserve">is statistically significant, so the model is useful for explaining the </w:t>
      </w:r>
      <w:r w:rsidR="00E109F8" w:rsidRPr="006550D2">
        <w:rPr>
          <w:rFonts w:ascii="Times" w:hAnsi="Times" w:cs="Calibri"/>
        </w:rPr>
        <w:t>percentage</w:t>
      </w:r>
      <w:r w:rsidR="00550128" w:rsidRPr="006550D2">
        <w:rPr>
          <w:rFonts w:ascii="Times" w:hAnsi="Times" w:cs="Calibri"/>
        </w:rPr>
        <w:t xml:space="preserve"> of state population that is against BLM movement. </w:t>
      </w:r>
      <w:r w:rsidRPr="006550D2">
        <w:rPr>
          <w:rFonts w:ascii="Times" w:hAnsi="Times" w:cs="Calibri"/>
        </w:rPr>
        <w:t>(</w:t>
      </w:r>
      <w:r w:rsidR="0014494A" w:rsidRPr="006550D2">
        <w:rPr>
          <w:rFonts w:ascii="Times" w:hAnsi="Times" w:cs="Calibri"/>
        </w:rPr>
        <w:t>model</w:t>
      </w:r>
      <w:r w:rsidRPr="006550D2">
        <w:rPr>
          <w:rFonts w:ascii="Times" w:hAnsi="Times" w:cs="Calibri"/>
        </w:rPr>
        <w:t xml:space="preserve"> p-value = 0.0</w:t>
      </w:r>
      <w:r w:rsidR="006E361A" w:rsidRPr="006550D2">
        <w:rPr>
          <w:rFonts w:ascii="Times" w:hAnsi="Times" w:cs="Calibri"/>
        </w:rPr>
        <w:t>0</w:t>
      </w:r>
      <w:r w:rsidRPr="006550D2">
        <w:rPr>
          <w:rFonts w:ascii="Times" w:hAnsi="Times" w:cs="Calibri"/>
        </w:rPr>
        <w:t xml:space="preserve">). </w:t>
      </w:r>
      <w:r w:rsidR="00897F5A" w:rsidRPr="006550D2">
        <w:rPr>
          <w:rFonts w:ascii="Times" w:hAnsi="Times" w:cs="Calibri"/>
        </w:rPr>
        <w:t>Among the seven variables, p</w:t>
      </w:r>
      <w:r w:rsidR="00550128" w:rsidRPr="006550D2">
        <w:rPr>
          <w:rFonts w:ascii="Times" w:hAnsi="Times" w:cs="Calibri"/>
        </w:rPr>
        <w:t xml:space="preserve">ercentage </w:t>
      </w:r>
      <w:r w:rsidR="00E109F8" w:rsidRPr="006550D2">
        <w:rPr>
          <w:rFonts w:ascii="Times" w:hAnsi="Times" w:cs="Calibri"/>
        </w:rPr>
        <w:t xml:space="preserve">of state population </w:t>
      </w:r>
      <w:r w:rsidR="00550128" w:rsidRPr="006550D2">
        <w:rPr>
          <w:rFonts w:ascii="Times" w:hAnsi="Times" w:cs="Calibri"/>
        </w:rPr>
        <w:t>vot</w:t>
      </w:r>
      <w:r w:rsidR="00E109F8" w:rsidRPr="006550D2">
        <w:rPr>
          <w:rFonts w:ascii="Times" w:hAnsi="Times" w:cs="Calibri"/>
        </w:rPr>
        <w:t>ing</w:t>
      </w:r>
      <w:r w:rsidR="00550128" w:rsidRPr="006550D2">
        <w:rPr>
          <w:rFonts w:ascii="Times" w:hAnsi="Times" w:cs="Calibri"/>
        </w:rPr>
        <w:t xml:space="preserve"> Trump in 2020</w:t>
      </w:r>
      <w:r w:rsidR="00FB322F" w:rsidRPr="006550D2">
        <w:rPr>
          <w:rFonts w:ascii="Times" w:hAnsi="Times" w:cs="Calibri"/>
        </w:rPr>
        <w:t xml:space="preserve"> is</w:t>
      </w:r>
      <w:r w:rsidR="00AB0395" w:rsidRPr="006550D2">
        <w:rPr>
          <w:rFonts w:ascii="Times" w:hAnsi="Times" w:cs="Calibri"/>
        </w:rPr>
        <w:t xml:space="preserve"> statistically significant at the </w:t>
      </w:r>
      <w:r w:rsidR="0024617B" w:rsidRPr="006550D2">
        <w:rPr>
          <w:rFonts w:ascii="Times" w:hAnsi="Times" w:cs="Calibri"/>
        </w:rPr>
        <w:t>95% confidence level (p=0.00</w:t>
      </w:r>
      <w:r w:rsidR="00002C10" w:rsidRPr="006550D2">
        <w:rPr>
          <w:rFonts w:ascii="Times" w:hAnsi="Times" w:cs="Calibri"/>
        </w:rPr>
        <w:t>).</w:t>
      </w:r>
      <w:r w:rsidR="00897F5A" w:rsidRPr="006550D2">
        <w:rPr>
          <w:rFonts w:ascii="Times" w:hAnsi="Times" w:cs="Calibri"/>
        </w:rPr>
        <w:t xml:space="preserve"> </w:t>
      </w:r>
      <w:r w:rsidR="00230CB5" w:rsidRPr="006550D2">
        <w:rPr>
          <w:rFonts w:ascii="Times" w:hAnsi="Times" w:cs="Calibri"/>
        </w:rPr>
        <w:t>Percentage of state population voting</w:t>
      </w:r>
      <w:r w:rsidR="00E54B7D" w:rsidRPr="006550D2">
        <w:rPr>
          <w:rFonts w:ascii="Times" w:hAnsi="Times" w:cs="Calibri"/>
        </w:rPr>
        <w:t xml:space="preserve"> Trump 2020</w:t>
      </w:r>
      <w:r w:rsidR="00FB322F" w:rsidRPr="006550D2">
        <w:rPr>
          <w:rFonts w:ascii="Times" w:hAnsi="Times" w:cs="Calibri"/>
        </w:rPr>
        <w:t xml:space="preserve"> is </w:t>
      </w:r>
      <w:r w:rsidR="003959A3" w:rsidRPr="006550D2">
        <w:rPr>
          <w:rFonts w:ascii="Times" w:hAnsi="Times" w:cs="Calibri"/>
        </w:rPr>
        <w:t xml:space="preserve">associated with </w:t>
      </w:r>
      <w:r w:rsidR="009F4F2B" w:rsidRPr="006550D2">
        <w:rPr>
          <w:rFonts w:ascii="Times" w:hAnsi="Times" w:cs="Calibri"/>
        </w:rPr>
        <w:t xml:space="preserve">an increase of </w:t>
      </w:r>
      <w:r w:rsidR="00230CB5" w:rsidRPr="006550D2">
        <w:rPr>
          <w:rFonts w:ascii="Times" w:hAnsi="Times" w:cs="Calibri"/>
        </w:rPr>
        <w:t>percentage</w:t>
      </w:r>
      <w:r w:rsidR="009F4F2B" w:rsidRPr="006550D2">
        <w:rPr>
          <w:rFonts w:ascii="Times" w:hAnsi="Times" w:cs="Calibri"/>
        </w:rPr>
        <w:t xml:space="preserve"> of state population against BLM. </w:t>
      </w:r>
      <w:r w:rsidR="00E90468" w:rsidRPr="006550D2">
        <w:rPr>
          <w:rFonts w:ascii="Times" w:hAnsi="Times" w:cs="Calibri"/>
        </w:rPr>
        <w:t xml:space="preserve">So does Policing &amp; Corrections Per Capita Spend, which is also statistically significant at the 95% confidence level (p=0.04). The more </w:t>
      </w:r>
      <w:r w:rsidR="00BB1980">
        <w:rPr>
          <w:rFonts w:ascii="Times" w:hAnsi="Times" w:cs="Calibri"/>
        </w:rPr>
        <w:t>p</w:t>
      </w:r>
      <w:r w:rsidR="00E90468" w:rsidRPr="006550D2">
        <w:rPr>
          <w:rFonts w:ascii="Times" w:hAnsi="Times" w:cs="Calibri"/>
        </w:rPr>
        <w:t xml:space="preserve">olicing </w:t>
      </w:r>
      <w:r w:rsidR="00BB1980">
        <w:rPr>
          <w:rFonts w:ascii="Times" w:hAnsi="Times" w:cs="Calibri"/>
        </w:rPr>
        <w:t>and</w:t>
      </w:r>
      <w:r w:rsidR="00E90468" w:rsidRPr="006550D2">
        <w:rPr>
          <w:rFonts w:ascii="Times" w:hAnsi="Times" w:cs="Calibri"/>
        </w:rPr>
        <w:t xml:space="preserve"> </w:t>
      </w:r>
      <w:r w:rsidR="00BB1980">
        <w:rPr>
          <w:rFonts w:ascii="Times" w:hAnsi="Times" w:cs="Calibri"/>
        </w:rPr>
        <w:t>c</w:t>
      </w:r>
      <w:r w:rsidR="00E90468" w:rsidRPr="006550D2">
        <w:rPr>
          <w:rFonts w:ascii="Times" w:hAnsi="Times" w:cs="Calibri"/>
        </w:rPr>
        <w:t xml:space="preserve">orrections </w:t>
      </w:r>
      <w:r w:rsidR="00BB1980">
        <w:rPr>
          <w:rFonts w:ascii="Times" w:hAnsi="Times" w:cs="Calibri"/>
        </w:rPr>
        <w:t>p</w:t>
      </w:r>
      <w:r w:rsidR="00E90468" w:rsidRPr="006550D2">
        <w:rPr>
          <w:rFonts w:ascii="Times" w:hAnsi="Times" w:cs="Calibri"/>
        </w:rPr>
        <w:t xml:space="preserve">er </w:t>
      </w:r>
      <w:r w:rsidR="00BB1980">
        <w:rPr>
          <w:rFonts w:ascii="Times" w:hAnsi="Times" w:cs="Calibri"/>
        </w:rPr>
        <w:t>c</w:t>
      </w:r>
      <w:r w:rsidR="00E90468" w:rsidRPr="006550D2">
        <w:rPr>
          <w:rFonts w:ascii="Times" w:hAnsi="Times" w:cs="Calibri"/>
        </w:rPr>
        <w:t xml:space="preserve">apita </w:t>
      </w:r>
      <w:r w:rsidR="00BB1980">
        <w:rPr>
          <w:rFonts w:ascii="Times" w:hAnsi="Times" w:cs="Calibri"/>
        </w:rPr>
        <w:t>s</w:t>
      </w:r>
      <w:r w:rsidR="00E90468" w:rsidRPr="006550D2">
        <w:rPr>
          <w:rFonts w:ascii="Times" w:hAnsi="Times" w:cs="Calibri"/>
        </w:rPr>
        <w:t xml:space="preserve">pend, the higher </w:t>
      </w:r>
      <w:r w:rsidR="00786CB8" w:rsidRPr="006550D2">
        <w:rPr>
          <w:rFonts w:ascii="Times" w:hAnsi="Times" w:cs="Calibri"/>
        </w:rPr>
        <w:t>percentage</w:t>
      </w:r>
      <w:r w:rsidR="00E90468" w:rsidRPr="006550D2">
        <w:rPr>
          <w:rFonts w:ascii="Times" w:hAnsi="Times" w:cs="Calibri"/>
        </w:rPr>
        <w:t xml:space="preserve"> of state population in opposition to BLM. </w:t>
      </w:r>
      <w:r w:rsidR="00FB322F" w:rsidRPr="006550D2">
        <w:rPr>
          <w:rFonts w:ascii="Times" w:hAnsi="Times" w:cs="Calibri"/>
        </w:rPr>
        <w:t xml:space="preserve">Ratio of </w:t>
      </w:r>
      <w:r w:rsidR="00A26A7E" w:rsidRPr="006550D2">
        <w:rPr>
          <w:rFonts w:ascii="Times" w:hAnsi="Times" w:cs="Calibri"/>
        </w:rPr>
        <w:t>percentage of</w:t>
      </w:r>
      <w:r w:rsidR="00FB322F" w:rsidRPr="006550D2">
        <w:rPr>
          <w:rFonts w:ascii="Times" w:hAnsi="Times" w:cs="Calibri"/>
        </w:rPr>
        <w:t xml:space="preserve"> Black victims</w:t>
      </w:r>
      <w:r w:rsidR="0064277B" w:rsidRPr="006550D2">
        <w:rPr>
          <w:rFonts w:ascii="Times" w:hAnsi="Times" w:cs="Calibri"/>
        </w:rPr>
        <w:t xml:space="preserve"> being killed by police to </w:t>
      </w:r>
      <w:r w:rsidR="00A26A7E" w:rsidRPr="006550D2">
        <w:rPr>
          <w:rFonts w:ascii="Times" w:hAnsi="Times" w:cs="Calibri"/>
        </w:rPr>
        <w:t>percentage</w:t>
      </w:r>
      <w:r w:rsidR="00FB322F" w:rsidRPr="006550D2">
        <w:rPr>
          <w:rFonts w:ascii="Times" w:hAnsi="Times" w:cs="Calibri"/>
        </w:rPr>
        <w:t xml:space="preserve"> of Black population in </w:t>
      </w:r>
      <w:r w:rsidR="0064277B" w:rsidRPr="006550D2">
        <w:rPr>
          <w:rFonts w:ascii="Times" w:hAnsi="Times" w:cs="Calibri"/>
        </w:rPr>
        <w:t xml:space="preserve">the </w:t>
      </w:r>
      <w:r w:rsidR="00FB322F" w:rsidRPr="006550D2">
        <w:rPr>
          <w:rFonts w:ascii="Times" w:hAnsi="Times" w:cs="Calibri"/>
        </w:rPr>
        <w:t xml:space="preserve">state is also statistically significant at the 95% confidence level (p=0.02). </w:t>
      </w:r>
      <w:r w:rsidR="00A60654" w:rsidRPr="006550D2">
        <w:rPr>
          <w:rFonts w:ascii="Times" w:hAnsi="Times" w:cs="Calibri"/>
        </w:rPr>
        <w:t>But in opposite, t</w:t>
      </w:r>
      <w:r w:rsidR="00FB322F" w:rsidRPr="006550D2">
        <w:rPr>
          <w:rFonts w:ascii="Times" w:hAnsi="Times" w:cs="Calibri"/>
        </w:rPr>
        <w:t xml:space="preserve">he increase of the ratio is related to decrease of </w:t>
      </w:r>
      <w:r w:rsidR="00E20F66" w:rsidRPr="006550D2">
        <w:rPr>
          <w:rFonts w:ascii="Times" w:hAnsi="Times" w:cs="Calibri"/>
        </w:rPr>
        <w:t>percentage</w:t>
      </w:r>
      <w:r w:rsidR="00FB322F" w:rsidRPr="006550D2">
        <w:rPr>
          <w:rFonts w:ascii="Times" w:hAnsi="Times" w:cs="Calibri"/>
        </w:rPr>
        <w:t xml:space="preserve"> of state population against BLM.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45"/>
        <w:gridCol w:w="1680"/>
        <w:gridCol w:w="1800"/>
        <w:gridCol w:w="1825"/>
      </w:tblGrid>
      <w:tr w:rsidR="00035D6D" w:rsidRPr="006550D2" w14:paraId="31F99349" w14:textId="77777777" w:rsidTr="00414CAD">
        <w:trPr>
          <w:jc w:val="center"/>
        </w:trPr>
        <w:tc>
          <w:tcPr>
            <w:tcW w:w="4050" w:type="dxa"/>
          </w:tcPr>
          <w:p w14:paraId="431420C2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Variable</w:t>
            </w:r>
          </w:p>
        </w:tc>
        <w:tc>
          <w:tcPr>
            <w:tcW w:w="1681" w:type="dxa"/>
          </w:tcPr>
          <w:p w14:paraId="76398D23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B</w:t>
            </w:r>
          </w:p>
        </w:tc>
        <w:tc>
          <w:tcPr>
            <w:tcW w:w="1802" w:type="dxa"/>
          </w:tcPr>
          <w:p w14:paraId="18E86FAE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OR</w:t>
            </w:r>
          </w:p>
        </w:tc>
        <w:tc>
          <w:tcPr>
            <w:tcW w:w="1827" w:type="dxa"/>
          </w:tcPr>
          <w:p w14:paraId="28111258" w14:textId="34A471E4" w:rsidR="00035D6D" w:rsidRPr="00E23554" w:rsidRDefault="00035D6D" w:rsidP="001512B0">
            <w:pPr>
              <w:jc w:val="center"/>
              <w:rPr>
                <w:rFonts w:ascii="Times" w:hAnsi="Times" w:cs="Calibri"/>
                <w:i/>
                <w:iCs/>
                <w:sz w:val="22"/>
                <w:szCs w:val="22"/>
              </w:rPr>
            </w:pPr>
            <w:r w:rsidRPr="00E23554">
              <w:rPr>
                <w:rFonts w:ascii="Times" w:hAnsi="Times" w:cs="Calibri"/>
                <w:i/>
                <w:iCs/>
                <w:sz w:val="22"/>
                <w:szCs w:val="22"/>
              </w:rPr>
              <w:t>p</w:t>
            </w:r>
          </w:p>
        </w:tc>
      </w:tr>
      <w:tr w:rsidR="00035D6D" w:rsidRPr="006550D2" w14:paraId="74DBFB4B" w14:textId="77777777" w:rsidTr="00414CAD">
        <w:trPr>
          <w:jc w:val="center"/>
        </w:trPr>
        <w:tc>
          <w:tcPr>
            <w:tcW w:w="4050" w:type="dxa"/>
          </w:tcPr>
          <w:p w14:paraId="4E941EC7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% 25 &amp; older with 4-year college degree or higher</w:t>
            </w:r>
          </w:p>
        </w:tc>
        <w:tc>
          <w:tcPr>
            <w:tcW w:w="1681" w:type="dxa"/>
          </w:tcPr>
          <w:p w14:paraId="236D882B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0.1145</w:t>
            </w:r>
          </w:p>
        </w:tc>
        <w:tc>
          <w:tcPr>
            <w:tcW w:w="1802" w:type="dxa"/>
          </w:tcPr>
          <w:p w14:paraId="3C0DA539" w14:textId="3BA394AC" w:rsidR="00035D6D" w:rsidRPr="00E23554" w:rsidRDefault="006E7ED7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1.12</w:t>
            </w:r>
          </w:p>
        </w:tc>
        <w:tc>
          <w:tcPr>
            <w:tcW w:w="1827" w:type="dxa"/>
          </w:tcPr>
          <w:p w14:paraId="7288601C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0.44</w:t>
            </w:r>
          </w:p>
        </w:tc>
      </w:tr>
      <w:tr w:rsidR="00035D6D" w:rsidRPr="006550D2" w14:paraId="76C1E002" w14:textId="77777777" w:rsidTr="00414CAD">
        <w:trPr>
          <w:jc w:val="center"/>
        </w:trPr>
        <w:tc>
          <w:tcPr>
            <w:tcW w:w="4050" w:type="dxa"/>
          </w:tcPr>
          <w:p w14:paraId="36446674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2019 per capita GDP</w:t>
            </w:r>
          </w:p>
        </w:tc>
        <w:tc>
          <w:tcPr>
            <w:tcW w:w="1681" w:type="dxa"/>
          </w:tcPr>
          <w:p w14:paraId="791B53DE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-0.00002966</w:t>
            </w:r>
          </w:p>
        </w:tc>
        <w:tc>
          <w:tcPr>
            <w:tcW w:w="1802" w:type="dxa"/>
          </w:tcPr>
          <w:p w14:paraId="286D62C9" w14:textId="4126FD00" w:rsidR="00035D6D" w:rsidRPr="00E23554" w:rsidRDefault="006E7ED7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1.00</w:t>
            </w:r>
          </w:p>
        </w:tc>
        <w:tc>
          <w:tcPr>
            <w:tcW w:w="1827" w:type="dxa"/>
          </w:tcPr>
          <w:p w14:paraId="07738BAB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0.52</w:t>
            </w:r>
          </w:p>
        </w:tc>
      </w:tr>
      <w:tr w:rsidR="00035D6D" w:rsidRPr="006550D2" w14:paraId="453F611B" w14:textId="77777777" w:rsidTr="00414CAD">
        <w:trPr>
          <w:jc w:val="center"/>
        </w:trPr>
        <w:tc>
          <w:tcPr>
            <w:tcW w:w="4050" w:type="dxa"/>
          </w:tcPr>
          <w:p w14:paraId="06BB921C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Median Income 2018</w:t>
            </w:r>
          </w:p>
        </w:tc>
        <w:tc>
          <w:tcPr>
            <w:tcW w:w="1681" w:type="dxa"/>
          </w:tcPr>
          <w:p w14:paraId="64E0E681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-0.00002175</w:t>
            </w:r>
          </w:p>
        </w:tc>
        <w:tc>
          <w:tcPr>
            <w:tcW w:w="1802" w:type="dxa"/>
          </w:tcPr>
          <w:p w14:paraId="22F7D4C2" w14:textId="59A5670D" w:rsidR="00035D6D" w:rsidRPr="00E23554" w:rsidRDefault="006E7ED7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1.00</w:t>
            </w:r>
          </w:p>
        </w:tc>
        <w:tc>
          <w:tcPr>
            <w:tcW w:w="1827" w:type="dxa"/>
          </w:tcPr>
          <w:p w14:paraId="18A9CD8D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0.75</w:t>
            </w:r>
          </w:p>
        </w:tc>
      </w:tr>
      <w:tr w:rsidR="00035D6D" w:rsidRPr="006550D2" w14:paraId="7828E85B" w14:textId="77777777" w:rsidTr="00414CAD">
        <w:trPr>
          <w:jc w:val="center"/>
        </w:trPr>
        <w:tc>
          <w:tcPr>
            <w:tcW w:w="4050" w:type="dxa"/>
          </w:tcPr>
          <w:p w14:paraId="2B7D1C35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diversity index 2020</w:t>
            </w:r>
          </w:p>
        </w:tc>
        <w:tc>
          <w:tcPr>
            <w:tcW w:w="1681" w:type="dxa"/>
          </w:tcPr>
          <w:p w14:paraId="79AFD718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0.0069</w:t>
            </w:r>
          </w:p>
        </w:tc>
        <w:tc>
          <w:tcPr>
            <w:tcW w:w="1802" w:type="dxa"/>
          </w:tcPr>
          <w:p w14:paraId="69DBBC9C" w14:textId="2D75B51F" w:rsidR="00035D6D" w:rsidRPr="00E23554" w:rsidRDefault="006E7ED7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1.01</w:t>
            </w:r>
          </w:p>
        </w:tc>
        <w:tc>
          <w:tcPr>
            <w:tcW w:w="1827" w:type="dxa"/>
          </w:tcPr>
          <w:p w14:paraId="2DDFA77B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0.79</w:t>
            </w:r>
          </w:p>
        </w:tc>
      </w:tr>
      <w:tr w:rsidR="00035D6D" w:rsidRPr="006550D2" w14:paraId="18F72F35" w14:textId="77777777" w:rsidTr="00414CAD">
        <w:trPr>
          <w:jc w:val="center"/>
        </w:trPr>
        <w:tc>
          <w:tcPr>
            <w:tcW w:w="4050" w:type="dxa"/>
          </w:tcPr>
          <w:p w14:paraId="5466E09F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% Vote Trump 2020</w:t>
            </w:r>
          </w:p>
        </w:tc>
        <w:tc>
          <w:tcPr>
            <w:tcW w:w="1681" w:type="dxa"/>
          </w:tcPr>
          <w:p w14:paraId="09C40D74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0.08928</w:t>
            </w:r>
          </w:p>
        </w:tc>
        <w:tc>
          <w:tcPr>
            <w:tcW w:w="1802" w:type="dxa"/>
          </w:tcPr>
          <w:p w14:paraId="4144DEE0" w14:textId="7ED26B9B" w:rsidR="00035D6D" w:rsidRPr="00E23554" w:rsidRDefault="006E7ED7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1.09</w:t>
            </w:r>
          </w:p>
        </w:tc>
        <w:tc>
          <w:tcPr>
            <w:tcW w:w="1827" w:type="dxa"/>
          </w:tcPr>
          <w:p w14:paraId="0A271903" w14:textId="77777777" w:rsidR="00035D6D" w:rsidRPr="00E23554" w:rsidRDefault="00035D6D" w:rsidP="001512B0">
            <w:pPr>
              <w:jc w:val="center"/>
              <w:rPr>
                <w:rFonts w:ascii="Times" w:hAnsi="Times" w:cs="Calibri"/>
                <w:sz w:val="20"/>
                <w:szCs w:val="20"/>
              </w:rPr>
            </w:pPr>
            <w:r w:rsidRPr="00E23554">
              <w:rPr>
                <w:rFonts w:ascii="Times" w:hAnsi="Times" w:cs="Calibri"/>
                <w:sz w:val="20"/>
                <w:szCs w:val="20"/>
              </w:rPr>
              <w:t>0.10</w:t>
            </w:r>
          </w:p>
        </w:tc>
      </w:tr>
    </w:tbl>
    <w:p w14:paraId="3BECE416" w14:textId="40264B76" w:rsidR="001512B0" w:rsidRPr="006550D2" w:rsidRDefault="001D12FA" w:rsidP="00B50F55">
      <w:pPr>
        <w:ind w:firstLine="720"/>
        <w:rPr>
          <w:rFonts w:ascii="Times" w:hAnsi="Times" w:cs="Calibri"/>
        </w:rPr>
      </w:pPr>
      <w:r w:rsidRPr="006550D2">
        <w:rPr>
          <w:rFonts w:ascii="Times" w:hAnsi="Times" w:cs="Calibri"/>
        </w:rPr>
        <w:t>Five variables are included in the logistics regression analysis – “% of 25 and older with 4-year college degree or higher”, “2019 per capita GDP”, “Median Income 2018”, “diversity index 2020”, and “% Vote Trump 2020”.</w:t>
      </w:r>
      <w:r w:rsidR="00C516F9" w:rsidRPr="006550D2">
        <w:rPr>
          <w:rFonts w:ascii="Times" w:hAnsi="Times" w:cs="Calibri"/>
        </w:rPr>
        <w:t xml:space="preserve"> </w:t>
      </w:r>
      <w:r w:rsidR="00FF60C3" w:rsidRPr="006550D2">
        <w:rPr>
          <w:rFonts w:ascii="Times" w:hAnsi="Times" w:cs="Calibri"/>
        </w:rPr>
        <w:t>The coefficient</w:t>
      </w:r>
      <w:r w:rsidRPr="006550D2">
        <w:rPr>
          <w:rFonts w:ascii="Times" w:hAnsi="Times" w:cs="Calibri"/>
        </w:rPr>
        <w:t>s</w:t>
      </w:r>
      <w:r w:rsidR="00FF60C3" w:rsidRPr="006550D2">
        <w:rPr>
          <w:rFonts w:ascii="Times" w:hAnsi="Times" w:cs="Calibri"/>
        </w:rPr>
        <w:t xml:space="preserve"> on “whether a state has or is actively pursuing </w:t>
      </w:r>
      <w:r w:rsidRPr="006550D2">
        <w:rPr>
          <w:rFonts w:ascii="Times" w:hAnsi="Times" w:cs="Calibri"/>
        </w:rPr>
        <w:t xml:space="preserve">anti-CRT </w:t>
      </w:r>
      <w:r w:rsidR="00FF60C3" w:rsidRPr="006550D2">
        <w:rPr>
          <w:rFonts w:ascii="Times" w:hAnsi="Times" w:cs="Calibri"/>
        </w:rPr>
        <w:t xml:space="preserve">legislation” </w:t>
      </w:r>
      <w:r w:rsidR="00E23554">
        <w:rPr>
          <w:rFonts w:ascii="Times" w:hAnsi="Times" w:cs="Calibri"/>
        </w:rPr>
        <w:t>are</w:t>
      </w:r>
      <w:r w:rsidR="00FF60C3" w:rsidRPr="006550D2">
        <w:rPr>
          <w:rFonts w:ascii="Times" w:hAnsi="Times" w:cs="Calibri"/>
        </w:rPr>
        <w:t xml:space="preserve"> not statistically significant. </w:t>
      </w:r>
      <w:r w:rsidR="00C516F9" w:rsidRPr="006550D2">
        <w:rPr>
          <w:rFonts w:ascii="Times" w:hAnsi="Times" w:cs="Calibri"/>
        </w:rPr>
        <w:t>The model is not statistically significant (p = 0.2</w:t>
      </w:r>
      <w:r w:rsidR="00B128C9" w:rsidRPr="006550D2">
        <w:rPr>
          <w:rFonts w:ascii="Times" w:hAnsi="Times" w:cs="Calibri"/>
        </w:rPr>
        <w:t>3</w:t>
      </w:r>
      <w:r w:rsidR="00C516F9" w:rsidRPr="006550D2">
        <w:rPr>
          <w:rFonts w:ascii="Times" w:hAnsi="Times" w:cs="Calibri"/>
        </w:rPr>
        <w:t>6)</w:t>
      </w:r>
      <w:r w:rsidR="00BD64C3" w:rsidRPr="006550D2">
        <w:rPr>
          <w:rFonts w:ascii="Times" w:hAnsi="Times" w:cs="Calibri"/>
        </w:rPr>
        <w:t>,</w:t>
      </w:r>
      <w:r w:rsidR="00C516F9" w:rsidRPr="006550D2">
        <w:rPr>
          <w:rFonts w:ascii="Times" w:hAnsi="Times" w:cs="Calibri"/>
        </w:rPr>
        <w:t xml:space="preserve"> so the </w:t>
      </w:r>
      <w:r w:rsidR="00B128C9" w:rsidRPr="006550D2">
        <w:rPr>
          <w:rFonts w:ascii="Times" w:hAnsi="Times" w:cs="Calibri"/>
        </w:rPr>
        <w:t>five variables</w:t>
      </w:r>
      <w:r w:rsidR="00C516F9" w:rsidRPr="006550D2">
        <w:rPr>
          <w:rFonts w:ascii="Times" w:hAnsi="Times" w:cs="Calibri"/>
        </w:rPr>
        <w:t xml:space="preserve"> </w:t>
      </w:r>
      <w:r w:rsidR="00B128C9" w:rsidRPr="006550D2">
        <w:rPr>
          <w:rFonts w:ascii="Times" w:hAnsi="Times" w:cs="Calibri"/>
        </w:rPr>
        <w:t>are</w:t>
      </w:r>
      <w:r w:rsidR="00C516F9" w:rsidRPr="006550D2">
        <w:rPr>
          <w:rFonts w:ascii="Times" w:hAnsi="Times" w:cs="Calibri"/>
        </w:rPr>
        <w:t xml:space="preserve"> not useful for explaining the odds that</w:t>
      </w:r>
      <w:r w:rsidR="00B128C9" w:rsidRPr="006550D2">
        <w:rPr>
          <w:rFonts w:ascii="Times" w:hAnsi="Times" w:cs="Calibri"/>
        </w:rPr>
        <w:t xml:space="preserve"> </w:t>
      </w:r>
      <w:r w:rsidR="00B84A53" w:rsidRPr="006550D2">
        <w:rPr>
          <w:rFonts w:ascii="Times" w:hAnsi="Times" w:cs="Calibri"/>
        </w:rPr>
        <w:t>a state has anti-CRT legislation active or in-process</w:t>
      </w:r>
      <w:r w:rsidR="00C516F9" w:rsidRPr="006550D2">
        <w:rPr>
          <w:rFonts w:ascii="Times" w:hAnsi="Times" w:cs="Calibri"/>
        </w:rPr>
        <w:t xml:space="preserve">. </w:t>
      </w:r>
    </w:p>
    <w:p w14:paraId="4795D38B" w14:textId="77777777" w:rsidR="000B4F79" w:rsidRPr="006550D2" w:rsidRDefault="000B4F79" w:rsidP="001512B0">
      <w:pPr>
        <w:ind w:firstLine="720"/>
        <w:rPr>
          <w:rFonts w:ascii="Times" w:hAnsi="Times" w:cs="Calibri"/>
        </w:rPr>
      </w:pPr>
    </w:p>
    <w:p w14:paraId="1C59369A" w14:textId="77777777" w:rsidR="00DA4F0F" w:rsidRDefault="00DA4F0F" w:rsidP="000B4F79">
      <w:pPr>
        <w:ind w:firstLine="720"/>
        <w:jc w:val="center"/>
        <w:rPr>
          <w:rFonts w:ascii="Times" w:hAnsi="Times" w:cs="Calibri"/>
          <w:b/>
          <w:bCs/>
        </w:rPr>
      </w:pPr>
    </w:p>
    <w:p w14:paraId="366820D6" w14:textId="2E2A0046" w:rsidR="000B4F79" w:rsidRPr="006550D2" w:rsidRDefault="000B4F79" w:rsidP="000B4F79">
      <w:pPr>
        <w:ind w:firstLine="720"/>
        <w:jc w:val="center"/>
        <w:rPr>
          <w:rFonts w:ascii="Times" w:hAnsi="Times" w:cs="Calibri"/>
          <w:b/>
          <w:bCs/>
        </w:rPr>
      </w:pPr>
      <w:r w:rsidRPr="006550D2">
        <w:rPr>
          <w:rFonts w:ascii="Times" w:hAnsi="Times" w:cs="Calibri"/>
          <w:b/>
          <w:bCs/>
        </w:rPr>
        <w:lastRenderedPageBreak/>
        <w:t>Main Takeaway</w:t>
      </w:r>
    </w:p>
    <w:p w14:paraId="2CCE508F" w14:textId="77777777" w:rsidR="000B4F79" w:rsidRPr="006550D2" w:rsidRDefault="000B4F79" w:rsidP="000B4F79">
      <w:pPr>
        <w:ind w:firstLine="720"/>
        <w:jc w:val="center"/>
        <w:rPr>
          <w:rFonts w:ascii="Times" w:hAnsi="Times" w:cs="Calibri"/>
          <w:b/>
          <w:bCs/>
        </w:rPr>
      </w:pPr>
    </w:p>
    <w:p w14:paraId="7EDF6934" w14:textId="243D96F0" w:rsidR="00C8345C" w:rsidRPr="006550D2" w:rsidRDefault="002E2C2E" w:rsidP="001512B0">
      <w:pPr>
        <w:pStyle w:val="ListParagraph"/>
        <w:numPr>
          <w:ilvl w:val="0"/>
          <w:numId w:val="6"/>
        </w:numPr>
        <w:spacing w:line="240" w:lineRule="auto"/>
        <w:rPr>
          <w:rFonts w:ascii="Times" w:hAnsi="Times" w:cs="Calibri"/>
          <w:sz w:val="24"/>
          <w:szCs w:val="24"/>
        </w:rPr>
      </w:pPr>
      <w:r w:rsidRPr="006550D2">
        <w:rPr>
          <w:rFonts w:ascii="Times" w:hAnsi="Times" w:cs="Calibri"/>
          <w:sz w:val="24"/>
          <w:szCs w:val="24"/>
        </w:rPr>
        <w:t xml:space="preserve">In conclusion, </w:t>
      </w:r>
      <w:r w:rsidR="00D56830" w:rsidRPr="006550D2">
        <w:rPr>
          <w:rFonts w:ascii="Times" w:hAnsi="Times" w:cs="Calibri"/>
          <w:sz w:val="24"/>
          <w:szCs w:val="24"/>
        </w:rPr>
        <w:t xml:space="preserve">there are slightly higher percent of U.S. population </w:t>
      </w:r>
      <w:r w:rsidR="000F0DC9" w:rsidRPr="006550D2">
        <w:rPr>
          <w:rFonts w:ascii="Times" w:hAnsi="Times" w:cs="Calibri"/>
          <w:sz w:val="24"/>
          <w:szCs w:val="24"/>
        </w:rPr>
        <w:t xml:space="preserve">supporting BLM than against it, but </w:t>
      </w:r>
      <w:r w:rsidR="00E541BC" w:rsidRPr="006550D2">
        <w:rPr>
          <w:rFonts w:ascii="Times" w:hAnsi="Times" w:cs="Calibri"/>
          <w:sz w:val="24"/>
          <w:szCs w:val="24"/>
        </w:rPr>
        <w:t xml:space="preserve">over half of the national population resides in a state that actively proposed legislation opposing race education. </w:t>
      </w:r>
      <w:r w:rsidR="00E43145" w:rsidRPr="006550D2">
        <w:rPr>
          <w:rFonts w:ascii="Times" w:hAnsi="Times" w:cs="Calibri"/>
          <w:sz w:val="24"/>
          <w:szCs w:val="24"/>
        </w:rPr>
        <w:t xml:space="preserve">States from the mid-west and south are more likely to have over half of the state population against BLM movement </w:t>
      </w:r>
      <w:r w:rsidR="00056331" w:rsidRPr="006550D2">
        <w:rPr>
          <w:rFonts w:ascii="Times" w:hAnsi="Times" w:cs="Calibri"/>
          <w:sz w:val="24"/>
          <w:szCs w:val="24"/>
        </w:rPr>
        <w:t xml:space="preserve">and have anti-CRT legislation active or in-process. </w:t>
      </w:r>
      <w:r w:rsidR="00CB6265" w:rsidRPr="006550D2">
        <w:rPr>
          <w:rFonts w:ascii="Times" w:hAnsi="Times" w:cs="Calibri"/>
          <w:sz w:val="24"/>
          <w:szCs w:val="24"/>
        </w:rPr>
        <w:t xml:space="preserve">Wyoming has the highest percentage of people against BLM and Maryland has the lowest, 72% and 25%, respectively. </w:t>
      </w:r>
      <w:r w:rsidR="001C2F2B" w:rsidRPr="006550D2">
        <w:rPr>
          <w:rFonts w:ascii="Times" w:hAnsi="Times" w:cs="Calibri"/>
          <w:sz w:val="24"/>
          <w:szCs w:val="24"/>
        </w:rPr>
        <w:t>Moreover, s</w:t>
      </w:r>
      <w:r w:rsidR="00CB6265" w:rsidRPr="006550D2">
        <w:rPr>
          <w:rFonts w:ascii="Times" w:hAnsi="Times" w:cs="Calibri"/>
          <w:sz w:val="24"/>
          <w:szCs w:val="24"/>
        </w:rPr>
        <w:t xml:space="preserve">tates that have passed the legislation against race education is already over a half. </w:t>
      </w:r>
    </w:p>
    <w:p w14:paraId="6CDD3AE9" w14:textId="33BDE52E" w:rsidR="001C2F2B" w:rsidRPr="006550D2" w:rsidRDefault="00FD34C4" w:rsidP="001512B0">
      <w:pPr>
        <w:pStyle w:val="ListParagraph"/>
        <w:numPr>
          <w:ilvl w:val="0"/>
          <w:numId w:val="6"/>
        </w:numPr>
        <w:spacing w:line="240" w:lineRule="auto"/>
        <w:rPr>
          <w:rFonts w:ascii="Times" w:hAnsi="Times" w:cs="Calibri"/>
          <w:sz w:val="24"/>
          <w:szCs w:val="24"/>
        </w:rPr>
      </w:pPr>
      <w:r w:rsidRPr="006550D2">
        <w:rPr>
          <w:rFonts w:ascii="Times" w:hAnsi="Times" w:cs="Calibri"/>
          <w:sz w:val="24"/>
          <w:szCs w:val="24"/>
        </w:rPr>
        <w:t xml:space="preserve">For the seven variables related to </w:t>
      </w:r>
      <w:r w:rsidR="008C2B5B" w:rsidRPr="006550D2">
        <w:rPr>
          <w:rFonts w:ascii="Times" w:hAnsi="Times" w:cs="Calibri"/>
          <w:sz w:val="24"/>
          <w:szCs w:val="24"/>
        </w:rPr>
        <w:t>education, economy, policing, political ideology, and diversity</w:t>
      </w:r>
      <w:r w:rsidR="0018795F" w:rsidRPr="006550D2">
        <w:rPr>
          <w:rFonts w:ascii="Times" w:hAnsi="Times" w:cs="Calibri"/>
          <w:sz w:val="24"/>
          <w:szCs w:val="24"/>
        </w:rPr>
        <w:t xml:space="preserve">, there is a clear trend that southern and part of and mid-western and western states </w:t>
      </w:r>
      <w:r w:rsidR="00261ABB" w:rsidRPr="006550D2">
        <w:rPr>
          <w:rFonts w:ascii="Times" w:hAnsi="Times" w:cs="Calibri"/>
          <w:sz w:val="24"/>
          <w:szCs w:val="24"/>
        </w:rPr>
        <w:t>have lower percentage of people who are 25 years and older with a college degree or higher, lower median income</w:t>
      </w:r>
      <w:r w:rsidR="00A208E7" w:rsidRPr="006550D2">
        <w:rPr>
          <w:rFonts w:ascii="Times" w:hAnsi="Times" w:cs="Calibri"/>
          <w:sz w:val="24"/>
          <w:szCs w:val="24"/>
        </w:rPr>
        <w:t xml:space="preserve"> and</w:t>
      </w:r>
      <w:r w:rsidR="00261ABB" w:rsidRPr="006550D2">
        <w:rPr>
          <w:rFonts w:ascii="Times" w:hAnsi="Times" w:cs="Calibri"/>
          <w:sz w:val="24"/>
          <w:szCs w:val="24"/>
        </w:rPr>
        <w:t xml:space="preserve"> </w:t>
      </w:r>
      <w:r w:rsidR="00A208E7" w:rsidRPr="006550D2">
        <w:rPr>
          <w:rFonts w:ascii="Times" w:hAnsi="Times" w:cs="Calibri"/>
          <w:sz w:val="24"/>
          <w:szCs w:val="24"/>
        </w:rPr>
        <w:t xml:space="preserve">lower state per capita GDP. </w:t>
      </w:r>
      <w:r w:rsidR="00AC7AEC" w:rsidRPr="006550D2">
        <w:rPr>
          <w:rFonts w:ascii="Times" w:hAnsi="Times" w:cs="Calibri"/>
          <w:sz w:val="24"/>
          <w:szCs w:val="24"/>
        </w:rPr>
        <w:t xml:space="preserve">They also have a higher percentage of state population that voted for Trump in 2020. All of these explain why they have higher percentage of state population against BLM movement and </w:t>
      </w:r>
      <w:r w:rsidR="00450A53" w:rsidRPr="006550D2">
        <w:rPr>
          <w:rFonts w:ascii="Times" w:hAnsi="Times" w:cs="Calibri"/>
          <w:sz w:val="24"/>
          <w:szCs w:val="24"/>
        </w:rPr>
        <w:t xml:space="preserve">pass anti-CRT legislation. </w:t>
      </w:r>
    </w:p>
    <w:p w14:paraId="170DD51A" w14:textId="635C77AD" w:rsidR="00450A53" w:rsidRPr="006550D2" w:rsidRDefault="00450A53" w:rsidP="001512B0">
      <w:pPr>
        <w:pStyle w:val="ListParagraph"/>
        <w:numPr>
          <w:ilvl w:val="0"/>
          <w:numId w:val="6"/>
        </w:numPr>
        <w:spacing w:line="240" w:lineRule="auto"/>
        <w:rPr>
          <w:rFonts w:ascii="Times" w:hAnsi="Times" w:cs="Calibri"/>
          <w:sz w:val="24"/>
          <w:szCs w:val="24"/>
        </w:rPr>
      </w:pPr>
      <w:r w:rsidRPr="006550D2">
        <w:rPr>
          <w:rFonts w:ascii="Times" w:hAnsi="Times" w:cs="Calibri"/>
          <w:sz w:val="24"/>
          <w:szCs w:val="24"/>
        </w:rPr>
        <w:t>For the other four variables</w:t>
      </w:r>
      <w:r w:rsidR="001723B1" w:rsidRPr="006550D2">
        <w:rPr>
          <w:rFonts w:ascii="Times" w:hAnsi="Times" w:cs="Calibri"/>
          <w:sz w:val="24"/>
          <w:szCs w:val="24"/>
        </w:rPr>
        <w:t xml:space="preserve">, the trend is not clear. Some far northeast states have the lowest diversity index, about 20%. </w:t>
      </w:r>
      <w:r w:rsidR="00E026D2" w:rsidRPr="006550D2">
        <w:rPr>
          <w:rFonts w:ascii="Times" w:hAnsi="Times" w:cs="Calibri"/>
          <w:sz w:val="24"/>
          <w:szCs w:val="24"/>
        </w:rPr>
        <w:t xml:space="preserve">The ratio of percentage of Black victims being killed by police </w:t>
      </w:r>
      <w:r w:rsidR="00E325B9" w:rsidRPr="006550D2">
        <w:rPr>
          <w:rFonts w:ascii="Times" w:hAnsi="Times" w:cs="Calibri"/>
          <w:sz w:val="24"/>
          <w:szCs w:val="24"/>
        </w:rPr>
        <w:t xml:space="preserve">to the percentage of Black people of state population </w:t>
      </w:r>
      <w:r w:rsidR="00840723" w:rsidRPr="006550D2">
        <w:rPr>
          <w:rFonts w:ascii="Times" w:hAnsi="Times" w:cs="Calibri"/>
          <w:sz w:val="24"/>
          <w:szCs w:val="24"/>
        </w:rPr>
        <w:t xml:space="preserve">is lower in the southern states. Moreover, </w:t>
      </w:r>
      <w:r w:rsidR="00553367" w:rsidRPr="006550D2">
        <w:rPr>
          <w:rFonts w:ascii="Times" w:hAnsi="Times" w:cs="Calibri"/>
          <w:sz w:val="24"/>
          <w:szCs w:val="24"/>
        </w:rPr>
        <w:t xml:space="preserve">northeastern </w:t>
      </w:r>
      <w:r w:rsidR="00CF5480" w:rsidRPr="006550D2">
        <w:rPr>
          <w:rFonts w:ascii="Times" w:hAnsi="Times" w:cs="Calibri"/>
          <w:sz w:val="24"/>
          <w:szCs w:val="24"/>
        </w:rPr>
        <w:t xml:space="preserve">and western states have higher policing and corrections per capita spend. </w:t>
      </w:r>
    </w:p>
    <w:p w14:paraId="77D99A23" w14:textId="62FC60E0" w:rsidR="000B4F79" w:rsidRPr="006550D2" w:rsidRDefault="00AD5447" w:rsidP="005477A2">
      <w:pPr>
        <w:pStyle w:val="ListParagraph"/>
        <w:numPr>
          <w:ilvl w:val="0"/>
          <w:numId w:val="6"/>
        </w:numPr>
        <w:spacing w:line="240" w:lineRule="auto"/>
        <w:rPr>
          <w:rFonts w:ascii="Times" w:hAnsi="Times" w:cs="Calibri"/>
          <w:sz w:val="24"/>
          <w:szCs w:val="24"/>
          <w:lang w:eastAsia="zh-CN"/>
        </w:rPr>
      </w:pPr>
      <w:r w:rsidRPr="006550D2">
        <w:rPr>
          <w:rFonts w:ascii="Times" w:hAnsi="Times" w:cs="Calibri"/>
          <w:sz w:val="24"/>
          <w:szCs w:val="24"/>
        </w:rPr>
        <w:t>Linear r</w:t>
      </w:r>
      <w:r w:rsidR="00553367" w:rsidRPr="006550D2">
        <w:rPr>
          <w:rFonts w:ascii="Times" w:hAnsi="Times" w:cs="Calibri"/>
          <w:sz w:val="24"/>
          <w:szCs w:val="24"/>
        </w:rPr>
        <w:t xml:space="preserve">egression analysis shows that </w:t>
      </w:r>
      <w:r w:rsidR="00F73138" w:rsidRPr="006550D2">
        <w:rPr>
          <w:rFonts w:ascii="Times" w:hAnsi="Times" w:cs="Calibri"/>
          <w:sz w:val="24"/>
          <w:szCs w:val="24"/>
        </w:rPr>
        <w:t>the model containing the variables “% of 25 and older with 4-year college degree or higher”, “2019 per capita GDP”, “Median Income 2018”, “diversity index 2020”, “% Vote Trump 2020”, “ratio of % victims Black</w:t>
      </w:r>
      <w:r w:rsidR="0064277B" w:rsidRPr="006550D2">
        <w:rPr>
          <w:rFonts w:ascii="Times" w:hAnsi="Times" w:cs="Calibri"/>
          <w:sz w:val="24"/>
          <w:szCs w:val="24"/>
        </w:rPr>
        <w:t xml:space="preserve"> being killed by police to </w:t>
      </w:r>
      <w:r w:rsidR="00F73138" w:rsidRPr="006550D2">
        <w:rPr>
          <w:rFonts w:ascii="Times" w:hAnsi="Times" w:cs="Calibri"/>
          <w:sz w:val="24"/>
          <w:szCs w:val="24"/>
        </w:rPr>
        <w:t>% population Black” and “Policing &amp; Corrections Per Capita Spend” is statistically significant, and the model is helpful to explaining the percentage of state population against BLM movement. Among the seven variables, “% Vote Trump 2020”, “ratio of % victims Black</w:t>
      </w:r>
      <w:r w:rsidR="0064277B" w:rsidRPr="006550D2">
        <w:rPr>
          <w:rFonts w:ascii="Times" w:hAnsi="Times" w:cs="Calibri"/>
          <w:sz w:val="24"/>
          <w:szCs w:val="24"/>
        </w:rPr>
        <w:t xml:space="preserve"> to </w:t>
      </w:r>
      <w:r w:rsidR="00F73138" w:rsidRPr="006550D2">
        <w:rPr>
          <w:rFonts w:ascii="Times" w:hAnsi="Times" w:cs="Calibri"/>
          <w:sz w:val="24"/>
          <w:szCs w:val="24"/>
        </w:rPr>
        <w:t xml:space="preserve">% population Black” and “Policing &amp; Corrections Per Capita Spend” are </w:t>
      </w:r>
      <w:r w:rsidR="0064277B" w:rsidRPr="006550D2">
        <w:rPr>
          <w:rFonts w:ascii="Times" w:hAnsi="Times" w:cs="Calibri"/>
          <w:sz w:val="24"/>
          <w:szCs w:val="24"/>
        </w:rPr>
        <w:t xml:space="preserve">statistically significant. </w:t>
      </w:r>
      <w:r w:rsidR="00EF6459" w:rsidRPr="006550D2">
        <w:rPr>
          <w:rFonts w:ascii="Times" w:hAnsi="Times" w:cs="Calibri"/>
          <w:sz w:val="24"/>
          <w:szCs w:val="24"/>
        </w:rPr>
        <w:t xml:space="preserve">The percentage of state population voting Trump in 2020 and per capita spend of policing and corrections have a positive relationship with percentage of state population against BLM, while ratio of percentage of </w:t>
      </w:r>
      <w:r w:rsidR="009C05B3" w:rsidRPr="006550D2">
        <w:rPr>
          <w:rFonts w:ascii="Times" w:hAnsi="Times" w:cs="Calibri"/>
          <w:sz w:val="24"/>
          <w:szCs w:val="24"/>
        </w:rPr>
        <w:t xml:space="preserve">Black victims being killed by police to percentage of Black population in a state has a negative relationship with </w:t>
      </w:r>
      <w:r w:rsidR="006C196E" w:rsidRPr="006550D2">
        <w:rPr>
          <w:rFonts w:ascii="Times" w:hAnsi="Times" w:cs="Calibri"/>
          <w:sz w:val="24"/>
          <w:szCs w:val="24"/>
        </w:rPr>
        <w:t>percentage of state population against BLM</w:t>
      </w:r>
      <w:r w:rsidR="002F1124" w:rsidRPr="006550D2">
        <w:rPr>
          <w:rFonts w:ascii="Times" w:hAnsi="Times" w:cs="Calibri"/>
          <w:sz w:val="24"/>
          <w:szCs w:val="24"/>
        </w:rPr>
        <w:t>, which seems hard to be explained by common sense</w:t>
      </w:r>
      <w:r w:rsidR="001512B0" w:rsidRPr="006550D2">
        <w:rPr>
          <w:rFonts w:ascii="Times" w:hAnsi="Times" w:cs="Calibri"/>
          <w:sz w:val="24"/>
          <w:szCs w:val="24"/>
        </w:rPr>
        <w:t xml:space="preserve"> and needs further analysis. </w:t>
      </w:r>
      <w:r w:rsidRPr="006550D2">
        <w:rPr>
          <w:rFonts w:ascii="Times" w:hAnsi="Times" w:cs="Calibri"/>
          <w:sz w:val="24"/>
          <w:szCs w:val="24"/>
        </w:rPr>
        <w:t xml:space="preserve">Logistics regression analysis shows that </w:t>
      </w:r>
      <w:r w:rsidR="000B4F79" w:rsidRPr="006550D2">
        <w:rPr>
          <w:rFonts w:ascii="Times" w:hAnsi="Times" w:cs="Calibri"/>
          <w:sz w:val="24"/>
          <w:szCs w:val="24"/>
        </w:rPr>
        <w:t>there is no clear association between “% of 25 and older with 4-year college degree or higher”, “2019 per capita GDP”, “Median Income 2018”, “diversity index 2020”, and “% Vote Trump 2020” and states that have passed anti-CRT legislation.</w:t>
      </w:r>
    </w:p>
    <w:p w14:paraId="6BE6581B" w14:textId="44262BB2" w:rsidR="007E18F5" w:rsidRPr="006550D2" w:rsidRDefault="005477A2" w:rsidP="001512B0">
      <w:pPr>
        <w:pStyle w:val="ListParagraph"/>
        <w:numPr>
          <w:ilvl w:val="0"/>
          <w:numId w:val="6"/>
        </w:numPr>
        <w:spacing w:line="240" w:lineRule="auto"/>
        <w:rPr>
          <w:rFonts w:ascii="Times" w:hAnsi="Times" w:cs="Calibri"/>
          <w:sz w:val="24"/>
          <w:szCs w:val="24"/>
        </w:rPr>
      </w:pPr>
      <w:r w:rsidRPr="006550D2">
        <w:rPr>
          <w:rFonts w:ascii="Times" w:hAnsi="Times" w:cs="Calibri"/>
          <w:sz w:val="24"/>
          <w:szCs w:val="24"/>
        </w:rPr>
        <w:t>Overall, this study gives a</w:t>
      </w:r>
      <w:r w:rsidR="00C0354F" w:rsidRPr="006550D2">
        <w:rPr>
          <w:rFonts w:ascii="Times" w:hAnsi="Times" w:cs="Calibri"/>
          <w:sz w:val="24"/>
          <w:szCs w:val="24"/>
        </w:rPr>
        <w:t xml:space="preserve"> short analysis of how and why state differences on certain factors that are considered as related to </w:t>
      </w:r>
      <w:r w:rsidR="00244409" w:rsidRPr="006550D2">
        <w:rPr>
          <w:rFonts w:ascii="Times" w:hAnsi="Times" w:cs="Calibri"/>
          <w:sz w:val="24"/>
          <w:szCs w:val="24"/>
        </w:rPr>
        <w:t xml:space="preserve">views on race. </w:t>
      </w:r>
      <w:r w:rsidR="00C8608E" w:rsidRPr="006550D2">
        <w:rPr>
          <w:rFonts w:ascii="Times" w:hAnsi="Times" w:cs="Calibri"/>
          <w:sz w:val="24"/>
          <w:szCs w:val="24"/>
        </w:rPr>
        <w:t xml:space="preserve">Some findings are </w:t>
      </w:r>
      <w:r w:rsidR="00872915" w:rsidRPr="006550D2">
        <w:rPr>
          <w:rFonts w:ascii="Times" w:hAnsi="Times" w:cs="Calibri"/>
          <w:sz w:val="24"/>
          <w:szCs w:val="24"/>
        </w:rPr>
        <w:t xml:space="preserve">straightforward, while some findings are difficult to explain. Further analysis </w:t>
      </w:r>
      <w:r w:rsidR="00B453ED" w:rsidRPr="006550D2">
        <w:rPr>
          <w:rFonts w:ascii="Times" w:hAnsi="Times" w:cs="Calibri"/>
          <w:sz w:val="24"/>
          <w:szCs w:val="24"/>
        </w:rPr>
        <w:t xml:space="preserve">should be done to analyze more variables and see their association with views on African Americans. </w:t>
      </w:r>
    </w:p>
    <w:p w14:paraId="07672595" w14:textId="77777777" w:rsidR="007E18F5" w:rsidRPr="006550D2" w:rsidRDefault="007E18F5">
      <w:pPr>
        <w:rPr>
          <w:rFonts w:ascii="Times" w:eastAsiaTheme="minorHAnsi" w:hAnsi="Times" w:cs="Calibri"/>
          <w:lang w:eastAsia="en-US"/>
        </w:rPr>
      </w:pPr>
      <w:r w:rsidRPr="006550D2">
        <w:rPr>
          <w:rFonts w:ascii="Times" w:hAnsi="Times" w:cs="Calibri"/>
        </w:rPr>
        <w:br w:type="page"/>
      </w:r>
    </w:p>
    <w:p w14:paraId="1962455B" w14:textId="0C37D5CE" w:rsidR="007E18F5" w:rsidRPr="00320689" w:rsidRDefault="007E18F5" w:rsidP="007E18F5">
      <w:pPr>
        <w:jc w:val="center"/>
        <w:rPr>
          <w:rFonts w:ascii="Times" w:hAnsi="Times" w:cs="Calibri"/>
          <w:b/>
          <w:bCs/>
        </w:rPr>
      </w:pPr>
      <w:r w:rsidRPr="00320689">
        <w:rPr>
          <w:rFonts w:ascii="Times" w:hAnsi="Times" w:cs="Calibri"/>
          <w:b/>
          <w:bCs/>
        </w:rPr>
        <w:lastRenderedPageBreak/>
        <w:t>References</w:t>
      </w:r>
    </w:p>
    <w:p w14:paraId="7AE71093" w14:textId="77777777" w:rsidR="007E18F5" w:rsidRPr="006550D2" w:rsidRDefault="007E18F5" w:rsidP="007E18F5">
      <w:pPr>
        <w:pStyle w:val="NormalWeb"/>
        <w:ind w:left="567" w:hanging="567"/>
        <w:rPr>
          <w:rFonts w:ascii="Times" w:hAnsi="Times" w:cs="Calibri"/>
        </w:rPr>
      </w:pPr>
      <w:r w:rsidRPr="006550D2">
        <w:rPr>
          <w:rFonts w:ascii="Times" w:hAnsi="Times" w:cs="Calibri"/>
        </w:rPr>
        <w:t xml:space="preserve">Moss, E., McIntosh, K., </w:t>
      </w:r>
      <w:proofErr w:type="spellStart"/>
      <w:r w:rsidRPr="006550D2">
        <w:rPr>
          <w:rFonts w:ascii="Times" w:hAnsi="Times" w:cs="Calibri"/>
        </w:rPr>
        <w:t>Edelberg</w:t>
      </w:r>
      <w:proofErr w:type="spellEnd"/>
      <w:r w:rsidRPr="006550D2">
        <w:rPr>
          <w:rFonts w:ascii="Times" w:hAnsi="Times" w:cs="Calibri"/>
        </w:rPr>
        <w:t xml:space="preserve">, W., &amp; </w:t>
      </w:r>
      <w:proofErr w:type="spellStart"/>
      <w:r w:rsidRPr="006550D2">
        <w:rPr>
          <w:rFonts w:ascii="Times" w:hAnsi="Times" w:cs="Calibri"/>
        </w:rPr>
        <w:t>Broady</w:t>
      </w:r>
      <w:proofErr w:type="spellEnd"/>
      <w:r w:rsidRPr="006550D2">
        <w:rPr>
          <w:rFonts w:ascii="Times" w:hAnsi="Times" w:cs="Calibri"/>
        </w:rPr>
        <w:t>, K. (2020, December 09). The black-white wealth gap left black households more vulnerable. Retrieved December 07, 2021, from https://www.brookings.edu/blog/up-front/2020/12/08/the-black-white-wealth-gap-left-black-households-more-vulnerable/</w:t>
      </w:r>
    </w:p>
    <w:p w14:paraId="13E862EC" w14:textId="09572B41" w:rsidR="006550D2" w:rsidRPr="006550D2" w:rsidRDefault="006550D2" w:rsidP="006550D2">
      <w:pPr>
        <w:pStyle w:val="NormalWeb"/>
        <w:ind w:left="567" w:hanging="567"/>
        <w:rPr>
          <w:rFonts w:ascii="Times" w:hAnsi="Times"/>
        </w:rPr>
      </w:pPr>
      <w:proofErr w:type="spellStart"/>
      <w:r w:rsidRPr="006550D2">
        <w:rPr>
          <w:rFonts w:ascii="Times" w:hAnsi="Times"/>
        </w:rPr>
        <w:t>O'kane</w:t>
      </w:r>
      <w:proofErr w:type="spellEnd"/>
      <w:r w:rsidRPr="006550D2">
        <w:rPr>
          <w:rFonts w:ascii="Times" w:hAnsi="Times"/>
        </w:rPr>
        <w:t>, C. (2020, June 19). Did you learn about Juneteenth in school? many American history lessons fall short on black history. Retrieved December 07, 2021, from https://www.cbsnews.com/news/juneteenth-schools-education-black-history/</w:t>
      </w:r>
    </w:p>
    <w:p w14:paraId="5511EA05" w14:textId="77777777" w:rsidR="007E18F5" w:rsidRPr="006550D2" w:rsidRDefault="007E18F5" w:rsidP="007E18F5">
      <w:pPr>
        <w:rPr>
          <w:rFonts w:ascii="Times" w:hAnsi="Times" w:cs="Calibri"/>
        </w:rPr>
      </w:pPr>
    </w:p>
    <w:sectPr w:rsidR="007E18F5" w:rsidRPr="00655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79921" w14:textId="77777777" w:rsidR="007F7D0D" w:rsidRDefault="007F7D0D" w:rsidP="00F23D4E">
      <w:r>
        <w:separator/>
      </w:r>
    </w:p>
  </w:endnote>
  <w:endnote w:type="continuationSeparator" w:id="0">
    <w:p w14:paraId="46CE505A" w14:textId="77777777" w:rsidR="007F7D0D" w:rsidRDefault="007F7D0D" w:rsidP="00F23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CE9DA" w14:textId="77777777" w:rsidR="007F7D0D" w:rsidRDefault="007F7D0D" w:rsidP="00F23D4E">
      <w:r>
        <w:separator/>
      </w:r>
    </w:p>
  </w:footnote>
  <w:footnote w:type="continuationSeparator" w:id="0">
    <w:p w14:paraId="45DA721D" w14:textId="77777777" w:rsidR="007F7D0D" w:rsidRDefault="007F7D0D" w:rsidP="00F23D4E">
      <w:r>
        <w:continuationSeparator/>
      </w:r>
    </w:p>
  </w:footnote>
  <w:footnote w:id="1">
    <w:p w14:paraId="39B6DE00" w14:textId="428983BC" w:rsidR="003728B6" w:rsidRDefault="00F23D4E">
      <w:pPr>
        <w:pStyle w:val="FootnoteText"/>
      </w:pPr>
      <w:r>
        <w:rPr>
          <w:rStyle w:val="FootnoteReference"/>
        </w:rPr>
        <w:footnoteRef/>
      </w:r>
      <w:r>
        <w:t xml:space="preserve"> To be consistent, this report categorizes </w:t>
      </w:r>
      <w:r w:rsidR="00500443">
        <w:t xml:space="preserve">states </w:t>
      </w:r>
      <w:r w:rsidR="008D6829">
        <w:t>based on</w:t>
      </w:r>
      <w:r w:rsidR="003728B6">
        <w:t xml:space="preserve"> </w:t>
      </w:r>
      <w:r w:rsidR="008D6829" w:rsidRPr="008D6829">
        <w:t>Census Bureau-designated regions and divisions</w:t>
      </w:r>
      <w:r w:rsidR="008D6829">
        <w:t>. More information can be found in this</w:t>
      </w:r>
      <w:r w:rsidR="003728B6">
        <w:t xml:space="preserve"> link: </w:t>
      </w:r>
      <w:r w:rsidR="003728B6" w:rsidRPr="003728B6">
        <w:t>https://en.wikipedia.org/wiki/List_of_regions_of_the_United_States</w:t>
      </w:r>
    </w:p>
  </w:footnote>
  <w:footnote w:id="2">
    <w:p w14:paraId="599FEE5D" w14:textId="047CCCF2" w:rsidR="00113E96" w:rsidRDefault="00113E96">
      <w:pPr>
        <w:pStyle w:val="FootnoteText"/>
      </w:pPr>
      <w:r>
        <w:rPr>
          <w:rStyle w:val="FootnoteReference"/>
        </w:rPr>
        <w:footnoteRef/>
      </w:r>
      <w:r>
        <w:t xml:space="preserve"> To </w:t>
      </w:r>
      <w:r w:rsidR="00A84F05">
        <w:t>show more exact numbers on the map</w:t>
      </w:r>
      <w:r w:rsidR="00AD1EDD">
        <w:t>, Alaska (</w:t>
      </w:r>
      <w:r w:rsidR="00BC749E">
        <w:t>48%)</w:t>
      </w:r>
      <w:r w:rsidR="00AD1EDD">
        <w:t xml:space="preserve"> and Hawaii</w:t>
      </w:r>
      <w:r w:rsidR="00BC749E">
        <w:t xml:space="preserve"> (26%)</w:t>
      </w:r>
      <w:r w:rsidR="00AD1EDD">
        <w:t xml:space="preserve"> are excluded in this map.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35525"/>
    <w:multiLevelType w:val="hybridMultilevel"/>
    <w:tmpl w:val="7C58D7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B0191"/>
    <w:multiLevelType w:val="hybridMultilevel"/>
    <w:tmpl w:val="F4C25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4A25EDD"/>
    <w:multiLevelType w:val="hybridMultilevel"/>
    <w:tmpl w:val="61A8DA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56C0E70"/>
    <w:multiLevelType w:val="hybridMultilevel"/>
    <w:tmpl w:val="2C563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F16DAC"/>
    <w:multiLevelType w:val="hybridMultilevel"/>
    <w:tmpl w:val="5FEC5B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FBD2ADE"/>
    <w:multiLevelType w:val="hybridMultilevel"/>
    <w:tmpl w:val="8F842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D1E"/>
    <w:rsid w:val="00002AFF"/>
    <w:rsid w:val="00002C10"/>
    <w:rsid w:val="00004CBF"/>
    <w:rsid w:val="00021418"/>
    <w:rsid w:val="000335FC"/>
    <w:rsid w:val="00033C0B"/>
    <w:rsid w:val="00035D6D"/>
    <w:rsid w:val="000425F0"/>
    <w:rsid w:val="00044F6D"/>
    <w:rsid w:val="00047CD0"/>
    <w:rsid w:val="00051A77"/>
    <w:rsid w:val="0005308B"/>
    <w:rsid w:val="00056331"/>
    <w:rsid w:val="00072CBC"/>
    <w:rsid w:val="00074F08"/>
    <w:rsid w:val="00077171"/>
    <w:rsid w:val="000812E2"/>
    <w:rsid w:val="00081907"/>
    <w:rsid w:val="00084DB9"/>
    <w:rsid w:val="000909DB"/>
    <w:rsid w:val="00094841"/>
    <w:rsid w:val="000B0E98"/>
    <w:rsid w:val="000B4F79"/>
    <w:rsid w:val="000C0BF6"/>
    <w:rsid w:val="000C1394"/>
    <w:rsid w:val="000C61E3"/>
    <w:rsid w:val="000C7BC3"/>
    <w:rsid w:val="000D0022"/>
    <w:rsid w:val="000D2A4F"/>
    <w:rsid w:val="000D38AE"/>
    <w:rsid w:val="000D4F8B"/>
    <w:rsid w:val="000E1847"/>
    <w:rsid w:val="000E24F8"/>
    <w:rsid w:val="000E443B"/>
    <w:rsid w:val="000E6D49"/>
    <w:rsid w:val="000E7F7B"/>
    <w:rsid w:val="000F0DC9"/>
    <w:rsid w:val="000F38D1"/>
    <w:rsid w:val="000F4116"/>
    <w:rsid w:val="000F4809"/>
    <w:rsid w:val="000F5663"/>
    <w:rsid w:val="00101AD1"/>
    <w:rsid w:val="001023F6"/>
    <w:rsid w:val="001040A7"/>
    <w:rsid w:val="001044EE"/>
    <w:rsid w:val="0010476F"/>
    <w:rsid w:val="001074BC"/>
    <w:rsid w:val="00107C23"/>
    <w:rsid w:val="00111BE5"/>
    <w:rsid w:val="00113E96"/>
    <w:rsid w:val="00114CBE"/>
    <w:rsid w:val="00115750"/>
    <w:rsid w:val="00115957"/>
    <w:rsid w:val="001222AF"/>
    <w:rsid w:val="00122B83"/>
    <w:rsid w:val="00124D12"/>
    <w:rsid w:val="001258E0"/>
    <w:rsid w:val="00125A40"/>
    <w:rsid w:val="00130041"/>
    <w:rsid w:val="00130266"/>
    <w:rsid w:val="00131869"/>
    <w:rsid w:val="001330BA"/>
    <w:rsid w:val="0014494A"/>
    <w:rsid w:val="00146449"/>
    <w:rsid w:val="001512B0"/>
    <w:rsid w:val="00164AE2"/>
    <w:rsid w:val="00166F0C"/>
    <w:rsid w:val="001723B1"/>
    <w:rsid w:val="001726B2"/>
    <w:rsid w:val="00176DAD"/>
    <w:rsid w:val="001801F5"/>
    <w:rsid w:val="001805E4"/>
    <w:rsid w:val="0018193A"/>
    <w:rsid w:val="0018795F"/>
    <w:rsid w:val="001902DF"/>
    <w:rsid w:val="001967BC"/>
    <w:rsid w:val="001A3E54"/>
    <w:rsid w:val="001A4346"/>
    <w:rsid w:val="001B1FBE"/>
    <w:rsid w:val="001B272F"/>
    <w:rsid w:val="001B2EE0"/>
    <w:rsid w:val="001C2F2B"/>
    <w:rsid w:val="001C5FAC"/>
    <w:rsid w:val="001D04C7"/>
    <w:rsid w:val="001D0C72"/>
    <w:rsid w:val="001D12FA"/>
    <w:rsid w:val="001D545E"/>
    <w:rsid w:val="001D5C0A"/>
    <w:rsid w:val="001E00DF"/>
    <w:rsid w:val="001E0192"/>
    <w:rsid w:val="001E7BCF"/>
    <w:rsid w:val="001F11F2"/>
    <w:rsid w:val="00206684"/>
    <w:rsid w:val="00207F64"/>
    <w:rsid w:val="00212252"/>
    <w:rsid w:val="002244D1"/>
    <w:rsid w:val="0022517F"/>
    <w:rsid w:val="00230CB5"/>
    <w:rsid w:val="00231BF1"/>
    <w:rsid w:val="00240062"/>
    <w:rsid w:val="0024243C"/>
    <w:rsid w:val="00243472"/>
    <w:rsid w:val="002436C5"/>
    <w:rsid w:val="00244409"/>
    <w:rsid w:val="0024617B"/>
    <w:rsid w:val="002470A1"/>
    <w:rsid w:val="002535D3"/>
    <w:rsid w:val="002614D1"/>
    <w:rsid w:val="00261ABB"/>
    <w:rsid w:val="002627D4"/>
    <w:rsid w:val="00262B4F"/>
    <w:rsid w:val="00267FFB"/>
    <w:rsid w:val="00274C29"/>
    <w:rsid w:val="0028691C"/>
    <w:rsid w:val="00290550"/>
    <w:rsid w:val="00292A96"/>
    <w:rsid w:val="002957E1"/>
    <w:rsid w:val="00297317"/>
    <w:rsid w:val="002A003B"/>
    <w:rsid w:val="002A1384"/>
    <w:rsid w:val="002A22D4"/>
    <w:rsid w:val="002B052F"/>
    <w:rsid w:val="002B631C"/>
    <w:rsid w:val="002C188B"/>
    <w:rsid w:val="002C4150"/>
    <w:rsid w:val="002C5B60"/>
    <w:rsid w:val="002C5EB2"/>
    <w:rsid w:val="002C672A"/>
    <w:rsid w:val="002D3A8A"/>
    <w:rsid w:val="002D52F9"/>
    <w:rsid w:val="002E0CE5"/>
    <w:rsid w:val="002E2C2E"/>
    <w:rsid w:val="002F1124"/>
    <w:rsid w:val="002F69D4"/>
    <w:rsid w:val="00301846"/>
    <w:rsid w:val="00304574"/>
    <w:rsid w:val="00305D99"/>
    <w:rsid w:val="0030621E"/>
    <w:rsid w:val="00306770"/>
    <w:rsid w:val="003113DC"/>
    <w:rsid w:val="00316F8E"/>
    <w:rsid w:val="00317633"/>
    <w:rsid w:val="00320689"/>
    <w:rsid w:val="00321B13"/>
    <w:rsid w:val="00323D62"/>
    <w:rsid w:val="003247CA"/>
    <w:rsid w:val="00331027"/>
    <w:rsid w:val="00331E3E"/>
    <w:rsid w:val="00337C93"/>
    <w:rsid w:val="00361AC3"/>
    <w:rsid w:val="003678CF"/>
    <w:rsid w:val="0037212E"/>
    <w:rsid w:val="003728B6"/>
    <w:rsid w:val="00374D21"/>
    <w:rsid w:val="003759B7"/>
    <w:rsid w:val="00376398"/>
    <w:rsid w:val="00383530"/>
    <w:rsid w:val="0038419E"/>
    <w:rsid w:val="0038601E"/>
    <w:rsid w:val="00395146"/>
    <w:rsid w:val="003959A3"/>
    <w:rsid w:val="003A02C4"/>
    <w:rsid w:val="003A36A5"/>
    <w:rsid w:val="003A64CB"/>
    <w:rsid w:val="003B0B36"/>
    <w:rsid w:val="003B1955"/>
    <w:rsid w:val="003B30DC"/>
    <w:rsid w:val="003B3219"/>
    <w:rsid w:val="003C3D1E"/>
    <w:rsid w:val="003C56D0"/>
    <w:rsid w:val="003C6D94"/>
    <w:rsid w:val="003E32ED"/>
    <w:rsid w:val="003E49F8"/>
    <w:rsid w:val="003E6A77"/>
    <w:rsid w:val="003E6F4A"/>
    <w:rsid w:val="003E776A"/>
    <w:rsid w:val="003F0091"/>
    <w:rsid w:val="00400150"/>
    <w:rsid w:val="004005D4"/>
    <w:rsid w:val="004046E7"/>
    <w:rsid w:val="00405F3C"/>
    <w:rsid w:val="00406013"/>
    <w:rsid w:val="0040751D"/>
    <w:rsid w:val="0041413A"/>
    <w:rsid w:val="00414CAD"/>
    <w:rsid w:val="004352C5"/>
    <w:rsid w:val="00435F7E"/>
    <w:rsid w:val="00437839"/>
    <w:rsid w:val="0044116A"/>
    <w:rsid w:val="00446358"/>
    <w:rsid w:val="00450A53"/>
    <w:rsid w:val="00454BD0"/>
    <w:rsid w:val="004601FD"/>
    <w:rsid w:val="00461CC1"/>
    <w:rsid w:val="004746E3"/>
    <w:rsid w:val="004818C6"/>
    <w:rsid w:val="00483CE4"/>
    <w:rsid w:val="004851CF"/>
    <w:rsid w:val="004862F3"/>
    <w:rsid w:val="00487F0E"/>
    <w:rsid w:val="00493273"/>
    <w:rsid w:val="004934E0"/>
    <w:rsid w:val="004A3A23"/>
    <w:rsid w:val="004A666F"/>
    <w:rsid w:val="004B1218"/>
    <w:rsid w:val="004B130D"/>
    <w:rsid w:val="004B7386"/>
    <w:rsid w:val="004C0E20"/>
    <w:rsid w:val="004C127F"/>
    <w:rsid w:val="004C15BC"/>
    <w:rsid w:val="004C2E7E"/>
    <w:rsid w:val="004D6021"/>
    <w:rsid w:val="004D6F1B"/>
    <w:rsid w:val="004E7B6A"/>
    <w:rsid w:val="004F167D"/>
    <w:rsid w:val="004F253C"/>
    <w:rsid w:val="004F7647"/>
    <w:rsid w:val="00500443"/>
    <w:rsid w:val="00502365"/>
    <w:rsid w:val="00510A26"/>
    <w:rsid w:val="00513CB7"/>
    <w:rsid w:val="005146BA"/>
    <w:rsid w:val="005152AA"/>
    <w:rsid w:val="00517CA5"/>
    <w:rsid w:val="00517E07"/>
    <w:rsid w:val="00520A58"/>
    <w:rsid w:val="00524409"/>
    <w:rsid w:val="00526881"/>
    <w:rsid w:val="00534BB5"/>
    <w:rsid w:val="005401DF"/>
    <w:rsid w:val="005477A2"/>
    <w:rsid w:val="00550128"/>
    <w:rsid w:val="00552748"/>
    <w:rsid w:val="00553367"/>
    <w:rsid w:val="00553539"/>
    <w:rsid w:val="005568D7"/>
    <w:rsid w:val="00563B2E"/>
    <w:rsid w:val="00575239"/>
    <w:rsid w:val="00582DA4"/>
    <w:rsid w:val="00582FA1"/>
    <w:rsid w:val="00584D5B"/>
    <w:rsid w:val="005879F5"/>
    <w:rsid w:val="00590BF0"/>
    <w:rsid w:val="00590C25"/>
    <w:rsid w:val="00592562"/>
    <w:rsid w:val="00592635"/>
    <w:rsid w:val="00594CF8"/>
    <w:rsid w:val="005A4B95"/>
    <w:rsid w:val="005A4D8D"/>
    <w:rsid w:val="005B592F"/>
    <w:rsid w:val="005B63EC"/>
    <w:rsid w:val="005C1CC6"/>
    <w:rsid w:val="005C5149"/>
    <w:rsid w:val="005C64AF"/>
    <w:rsid w:val="005D1F51"/>
    <w:rsid w:val="005D3423"/>
    <w:rsid w:val="005D3625"/>
    <w:rsid w:val="005D700E"/>
    <w:rsid w:val="005E0799"/>
    <w:rsid w:val="005E5219"/>
    <w:rsid w:val="005F7D56"/>
    <w:rsid w:val="0061095C"/>
    <w:rsid w:val="006169A1"/>
    <w:rsid w:val="006202D5"/>
    <w:rsid w:val="006208BA"/>
    <w:rsid w:val="00620A95"/>
    <w:rsid w:val="00627C7B"/>
    <w:rsid w:val="006360C5"/>
    <w:rsid w:val="00637392"/>
    <w:rsid w:val="00642404"/>
    <w:rsid w:val="0064277B"/>
    <w:rsid w:val="00650BC7"/>
    <w:rsid w:val="00652CA7"/>
    <w:rsid w:val="006550D2"/>
    <w:rsid w:val="00660E05"/>
    <w:rsid w:val="00661AA2"/>
    <w:rsid w:val="00661EAA"/>
    <w:rsid w:val="006629BE"/>
    <w:rsid w:val="006631EA"/>
    <w:rsid w:val="00663B92"/>
    <w:rsid w:val="00665E66"/>
    <w:rsid w:val="00667958"/>
    <w:rsid w:val="00670314"/>
    <w:rsid w:val="006727AD"/>
    <w:rsid w:val="00681640"/>
    <w:rsid w:val="006818A7"/>
    <w:rsid w:val="00685064"/>
    <w:rsid w:val="00687388"/>
    <w:rsid w:val="00693B25"/>
    <w:rsid w:val="00694544"/>
    <w:rsid w:val="006A061B"/>
    <w:rsid w:val="006A0FD1"/>
    <w:rsid w:val="006A310F"/>
    <w:rsid w:val="006C18A5"/>
    <w:rsid w:val="006C196E"/>
    <w:rsid w:val="006C4B84"/>
    <w:rsid w:val="006C6D88"/>
    <w:rsid w:val="006C6F84"/>
    <w:rsid w:val="006D2CC4"/>
    <w:rsid w:val="006D4776"/>
    <w:rsid w:val="006D64B8"/>
    <w:rsid w:val="006E361A"/>
    <w:rsid w:val="006E7105"/>
    <w:rsid w:val="006E7ED7"/>
    <w:rsid w:val="007135E1"/>
    <w:rsid w:val="00716065"/>
    <w:rsid w:val="00722BB4"/>
    <w:rsid w:val="00722C59"/>
    <w:rsid w:val="00727E97"/>
    <w:rsid w:val="007306BD"/>
    <w:rsid w:val="00733162"/>
    <w:rsid w:val="007358D7"/>
    <w:rsid w:val="0074041A"/>
    <w:rsid w:val="007429AC"/>
    <w:rsid w:val="00745230"/>
    <w:rsid w:val="007477A8"/>
    <w:rsid w:val="007545BE"/>
    <w:rsid w:val="00763A1B"/>
    <w:rsid w:val="00764607"/>
    <w:rsid w:val="0076522B"/>
    <w:rsid w:val="00772624"/>
    <w:rsid w:val="00786CB8"/>
    <w:rsid w:val="007919BF"/>
    <w:rsid w:val="00792A6C"/>
    <w:rsid w:val="007A47DD"/>
    <w:rsid w:val="007B0BDC"/>
    <w:rsid w:val="007B5013"/>
    <w:rsid w:val="007B6AF4"/>
    <w:rsid w:val="007B7331"/>
    <w:rsid w:val="007C1EBE"/>
    <w:rsid w:val="007C4FA3"/>
    <w:rsid w:val="007C61AC"/>
    <w:rsid w:val="007D6167"/>
    <w:rsid w:val="007E18F5"/>
    <w:rsid w:val="007E3781"/>
    <w:rsid w:val="007F6AB6"/>
    <w:rsid w:val="007F6EDC"/>
    <w:rsid w:val="007F763A"/>
    <w:rsid w:val="007F7D0D"/>
    <w:rsid w:val="0080112D"/>
    <w:rsid w:val="008038CA"/>
    <w:rsid w:val="0080622F"/>
    <w:rsid w:val="00806BCF"/>
    <w:rsid w:val="00807C5B"/>
    <w:rsid w:val="008106F2"/>
    <w:rsid w:val="00811F7B"/>
    <w:rsid w:val="00813468"/>
    <w:rsid w:val="008202E5"/>
    <w:rsid w:val="00822610"/>
    <w:rsid w:val="00823EE8"/>
    <w:rsid w:val="0082526F"/>
    <w:rsid w:val="00830966"/>
    <w:rsid w:val="00833A1E"/>
    <w:rsid w:val="00840723"/>
    <w:rsid w:val="0084543F"/>
    <w:rsid w:val="00845E82"/>
    <w:rsid w:val="0085250A"/>
    <w:rsid w:val="0086157C"/>
    <w:rsid w:val="008617BB"/>
    <w:rsid w:val="00862085"/>
    <w:rsid w:val="00865CEA"/>
    <w:rsid w:val="008661EE"/>
    <w:rsid w:val="0086628B"/>
    <w:rsid w:val="00866DF2"/>
    <w:rsid w:val="0087093F"/>
    <w:rsid w:val="008717CA"/>
    <w:rsid w:val="00872915"/>
    <w:rsid w:val="0087505B"/>
    <w:rsid w:val="00877DB8"/>
    <w:rsid w:val="00893B94"/>
    <w:rsid w:val="008948C1"/>
    <w:rsid w:val="0089604D"/>
    <w:rsid w:val="008966FB"/>
    <w:rsid w:val="00897AA5"/>
    <w:rsid w:val="00897F5A"/>
    <w:rsid w:val="008B0EF1"/>
    <w:rsid w:val="008B1B51"/>
    <w:rsid w:val="008B2922"/>
    <w:rsid w:val="008B40EB"/>
    <w:rsid w:val="008C1F37"/>
    <w:rsid w:val="008C2B5B"/>
    <w:rsid w:val="008C6E19"/>
    <w:rsid w:val="008D287A"/>
    <w:rsid w:val="008D33AB"/>
    <w:rsid w:val="008D5D88"/>
    <w:rsid w:val="008D6829"/>
    <w:rsid w:val="008E05C3"/>
    <w:rsid w:val="008E2B1F"/>
    <w:rsid w:val="008E311B"/>
    <w:rsid w:val="008E40B5"/>
    <w:rsid w:val="008F2325"/>
    <w:rsid w:val="008F5DEA"/>
    <w:rsid w:val="0090110C"/>
    <w:rsid w:val="00901B4E"/>
    <w:rsid w:val="00903C1A"/>
    <w:rsid w:val="0090510A"/>
    <w:rsid w:val="00907127"/>
    <w:rsid w:val="00912F48"/>
    <w:rsid w:val="009141D9"/>
    <w:rsid w:val="009147F6"/>
    <w:rsid w:val="00914EF8"/>
    <w:rsid w:val="0091577C"/>
    <w:rsid w:val="00916690"/>
    <w:rsid w:val="00916D4F"/>
    <w:rsid w:val="00921623"/>
    <w:rsid w:val="0092323A"/>
    <w:rsid w:val="00930058"/>
    <w:rsid w:val="00937E58"/>
    <w:rsid w:val="009429D8"/>
    <w:rsid w:val="00944406"/>
    <w:rsid w:val="00946F10"/>
    <w:rsid w:val="009552E3"/>
    <w:rsid w:val="009572EE"/>
    <w:rsid w:val="009652BB"/>
    <w:rsid w:val="00965605"/>
    <w:rsid w:val="0096710F"/>
    <w:rsid w:val="00967F85"/>
    <w:rsid w:val="00974271"/>
    <w:rsid w:val="00974E8F"/>
    <w:rsid w:val="009752BD"/>
    <w:rsid w:val="00975C78"/>
    <w:rsid w:val="009765F2"/>
    <w:rsid w:val="00976D82"/>
    <w:rsid w:val="009808D7"/>
    <w:rsid w:val="00987C79"/>
    <w:rsid w:val="00987EBF"/>
    <w:rsid w:val="009942E6"/>
    <w:rsid w:val="0099488B"/>
    <w:rsid w:val="009A041A"/>
    <w:rsid w:val="009A5FEE"/>
    <w:rsid w:val="009B2D3C"/>
    <w:rsid w:val="009C05B3"/>
    <w:rsid w:val="009C0FBF"/>
    <w:rsid w:val="009C2120"/>
    <w:rsid w:val="009C3B62"/>
    <w:rsid w:val="009D0AD1"/>
    <w:rsid w:val="009D2025"/>
    <w:rsid w:val="009F1FD0"/>
    <w:rsid w:val="009F2032"/>
    <w:rsid w:val="009F4F2B"/>
    <w:rsid w:val="009F74E0"/>
    <w:rsid w:val="00A00C26"/>
    <w:rsid w:val="00A00F6E"/>
    <w:rsid w:val="00A02404"/>
    <w:rsid w:val="00A11AB9"/>
    <w:rsid w:val="00A1780E"/>
    <w:rsid w:val="00A179AA"/>
    <w:rsid w:val="00A208E7"/>
    <w:rsid w:val="00A22607"/>
    <w:rsid w:val="00A228C8"/>
    <w:rsid w:val="00A2592A"/>
    <w:rsid w:val="00A26A7E"/>
    <w:rsid w:val="00A270F5"/>
    <w:rsid w:val="00A27CF5"/>
    <w:rsid w:val="00A31586"/>
    <w:rsid w:val="00A366A9"/>
    <w:rsid w:val="00A4034F"/>
    <w:rsid w:val="00A408F1"/>
    <w:rsid w:val="00A40CF2"/>
    <w:rsid w:val="00A42CA0"/>
    <w:rsid w:val="00A45611"/>
    <w:rsid w:val="00A54895"/>
    <w:rsid w:val="00A55D25"/>
    <w:rsid w:val="00A60654"/>
    <w:rsid w:val="00A61E19"/>
    <w:rsid w:val="00A64BAB"/>
    <w:rsid w:val="00A65473"/>
    <w:rsid w:val="00A72A16"/>
    <w:rsid w:val="00A76E58"/>
    <w:rsid w:val="00A835BF"/>
    <w:rsid w:val="00A84F05"/>
    <w:rsid w:val="00A93890"/>
    <w:rsid w:val="00A97190"/>
    <w:rsid w:val="00AA108C"/>
    <w:rsid w:val="00AA4B2E"/>
    <w:rsid w:val="00AB0395"/>
    <w:rsid w:val="00AC30E8"/>
    <w:rsid w:val="00AC345D"/>
    <w:rsid w:val="00AC387B"/>
    <w:rsid w:val="00AC7AEC"/>
    <w:rsid w:val="00AD1EDD"/>
    <w:rsid w:val="00AD2D50"/>
    <w:rsid w:val="00AD5447"/>
    <w:rsid w:val="00AD7ED4"/>
    <w:rsid w:val="00AE66F7"/>
    <w:rsid w:val="00AF086C"/>
    <w:rsid w:val="00AF25B8"/>
    <w:rsid w:val="00AF38FC"/>
    <w:rsid w:val="00AF5CAF"/>
    <w:rsid w:val="00B01655"/>
    <w:rsid w:val="00B02F6A"/>
    <w:rsid w:val="00B0616D"/>
    <w:rsid w:val="00B128C9"/>
    <w:rsid w:val="00B20F11"/>
    <w:rsid w:val="00B21793"/>
    <w:rsid w:val="00B241E7"/>
    <w:rsid w:val="00B25D8F"/>
    <w:rsid w:val="00B33D2F"/>
    <w:rsid w:val="00B36E01"/>
    <w:rsid w:val="00B418A9"/>
    <w:rsid w:val="00B446F0"/>
    <w:rsid w:val="00B453ED"/>
    <w:rsid w:val="00B50F55"/>
    <w:rsid w:val="00B5171D"/>
    <w:rsid w:val="00B5340B"/>
    <w:rsid w:val="00B54500"/>
    <w:rsid w:val="00B54656"/>
    <w:rsid w:val="00B560F0"/>
    <w:rsid w:val="00B6305B"/>
    <w:rsid w:val="00B65B4A"/>
    <w:rsid w:val="00B722EB"/>
    <w:rsid w:val="00B72828"/>
    <w:rsid w:val="00B803AE"/>
    <w:rsid w:val="00B84A53"/>
    <w:rsid w:val="00B963E2"/>
    <w:rsid w:val="00BA25B9"/>
    <w:rsid w:val="00BA2CB6"/>
    <w:rsid w:val="00BB0347"/>
    <w:rsid w:val="00BB1980"/>
    <w:rsid w:val="00BC0785"/>
    <w:rsid w:val="00BC749E"/>
    <w:rsid w:val="00BD0E77"/>
    <w:rsid w:val="00BD127D"/>
    <w:rsid w:val="00BD64C3"/>
    <w:rsid w:val="00BE44AD"/>
    <w:rsid w:val="00BE4ABF"/>
    <w:rsid w:val="00BF6793"/>
    <w:rsid w:val="00C0354F"/>
    <w:rsid w:val="00C03952"/>
    <w:rsid w:val="00C06AC2"/>
    <w:rsid w:val="00C06DA4"/>
    <w:rsid w:val="00C0732C"/>
    <w:rsid w:val="00C13530"/>
    <w:rsid w:val="00C16FBB"/>
    <w:rsid w:val="00C22DB2"/>
    <w:rsid w:val="00C2321A"/>
    <w:rsid w:val="00C3199C"/>
    <w:rsid w:val="00C31B04"/>
    <w:rsid w:val="00C34955"/>
    <w:rsid w:val="00C36032"/>
    <w:rsid w:val="00C373F5"/>
    <w:rsid w:val="00C40046"/>
    <w:rsid w:val="00C40D14"/>
    <w:rsid w:val="00C415FC"/>
    <w:rsid w:val="00C43FD7"/>
    <w:rsid w:val="00C46080"/>
    <w:rsid w:val="00C46460"/>
    <w:rsid w:val="00C50E86"/>
    <w:rsid w:val="00C516F9"/>
    <w:rsid w:val="00C60570"/>
    <w:rsid w:val="00C6347A"/>
    <w:rsid w:val="00C7109F"/>
    <w:rsid w:val="00C72015"/>
    <w:rsid w:val="00C75167"/>
    <w:rsid w:val="00C80CA1"/>
    <w:rsid w:val="00C8345C"/>
    <w:rsid w:val="00C85CD8"/>
    <w:rsid w:val="00C8608E"/>
    <w:rsid w:val="00C90816"/>
    <w:rsid w:val="00C90ABE"/>
    <w:rsid w:val="00C92884"/>
    <w:rsid w:val="00C94AB6"/>
    <w:rsid w:val="00C95A17"/>
    <w:rsid w:val="00C974E2"/>
    <w:rsid w:val="00C97807"/>
    <w:rsid w:val="00CA363D"/>
    <w:rsid w:val="00CA3C55"/>
    <w:rsid w:val="00CB6265"/>
    <w:rsid w:val="00CB764D"/>
    <w:rsid w:val="00CC2AB4"/>
    <w:rsid w:val="00CC43CE"/>
    <w:rsid w:val="00CC4A23"/>
    <w:rsid w:val="00CD0BF5"/>
    <w:rsid w:val="00CE51B0"/>
    <w:rsid w:val="00CE6B78"/>
    <w:rsid w:val="00CE7F62"/>
    <w:rsid w:val="00CF5480"/>
    <w:rsid w:val="00CF56AD"/>
    <w:rsid w:val="00D033EC"/>
    <w:rsid w:val="00D10167"/>
    <w:rsid w:val="00D14113"/>
    <w:rsid w:val="00D167B2"/>
    <w:rsid w:val="00D16C6B"/>
    <w:rsid w:val="00D174A2"/>
    <w:rsid w:val="00D175CB"/>
    <w:rsid w:val="00D22F69"/>
    <w:rsid w:val="00D25C8A"/>
    <w:rsid w:val="00D33ABF"/>
    <w:rsid w:val="00D53705"/>
    <w:rsid w:val="00D56830"/>
    <w:rsid w:val="00D60052"/>
    <w:rsid w:val="00D74BDB"/>
    <w:rsid w:val="00D76429"/>
    <w:rsid w:val="00D81E13"/>
    <w:rsid w:val="00D9032E"/>
    <w:rsid w:val="00DA23B5"/>
    <w:rsid w:val="00DA4F0F"/>
    <w:rsid w:val="00DB0A45"/>
    <w:rsid w:val="00DB26B9"/>
    <w:rsid w:val="00DB3AF9"/>
    <w:rsid w:val="00DC0F5D"/>
    <w:rsid w:val="00DC4DA4"/>
    <w:rsid w:val="00DC5711"/>
    <w:rsid w:val="00DD121D"/>
    <w:rsid w:val="00DD5B22"/>
    <w:rsid w:val="00DD6D4E"/>
    <w:rsid w:val="00DE6936"/>
    <w:rsid w:val="00DF1B2E"/>
    <w:rsid w:val="00E004AD"/>
    <w:rsid w:val="00E007CE"/>
    <w:rsid w:val="00E026D2"/>
    <w:rsid w:val="00E07B66"/>
    <w:rsid w:val="00E109F8"/>
    <w:rsid w:val="00E118D5"/>
    <w:rsid w:val="00E11F5B"/>
    <w:rsid w:val="00E14510"/>
    <w:rsid w:val="00E163C6"/>
    <w:rsid w:val="00E205D8"/>
    <w:rsid w:val="00E20F66"/>
    <w:rsid w:val="00E23554"/>
    <w:rsid w:val="00E2424A"/>
    <w:rsid w:val="00E325B9"/>
    <w:rsid w:val="00E43145"/>
    <w:rsid w:val="00E50043"/>
    <w:rsid w:val="00E53477"/>
    <w:rsid w:val="00E541BC"/>
    <w:rsid w:val="00E54B7D"/>
    <w:rsid w:val="00E553F0"/>
    <w:rsid w:val="00E572EB"/>
    <w:rsid w:val="00E6427E"/>
    <w:rsid w:val="00E65864"/>
    <w:rsid w:val="00E66385"/>
    <w:rsid w:val="00E742DA"/>
    <w:rsid w:val="00E757CF"/>
    <w:rsid w:val="00E775A9"/>
    <w:rsid w:val="00E8054D"/>
    <w:rsid w:val="00E81D6F"/>
    <w:rsid w:val="00E83CAC"/>
    <w:rsid w:val="00E86AE6"/>
    <w:rsid w:val="00E86DAB"/>
    <w:rsid w:val="00E90468"/>
    <w:rsid w:val="00E9195C"/>
    <w:rsid w:val="00E94181"/>
    <w:rsid w:val="00E94953"/>
    <w:rsid w:val="00E9589A"/>
    <w:rsid w:val="00E96ABC"/>
    <w:rsid w:val="00EA73C4"/>
    <w:rsid w:val="00EC3609"/>
    <w:rsid w:val="00EC4524"/>
    <w:rsid w:val="00EC5C70"/>
    <w:rsid w:val="00EC72A7"/>
    <w:rsid w:val="00ED4EF5"/>
    <w:rsid w:val="00ED643E"/>
    <w:rsid w:val="00EE5993"/>
    <w:rsid w:val="00EE7D35"/>
    <w:rsid w:val="00EF0E28"/>
    <w:rsid w:val="00EF339F"/>
    <w:rsid w:val="00EF4CE4"/>
    <w:rsid w:val="00EF6459"/>
    <w:rsid w:val="00F0728B"/>
    <w:rsid w:val="00F10409"/>
    <w:rsid w:val="00F1118A"/>
    <w:rsid w:val="00F13A35"/>
    <w:rsid w:val="00F14EF0"/>
    <w:rsid w:val="00F17245"/>
    <w:rsid w:val="00F23D4E"/>
    <w:rsid w:val="00F27343"/>
    <w:rsid w:val="00F33396"/>
    <w:rsid w:val="00F35BBA"/>
    <w:rsid w:val="00F36595"/>
    <w:rsid w:val="00F40A18"/>
    <w:rsid w:val="00F43A4E"/>
    <w:rsid w:val="00F43DBB"/>
    <w:rsid w:val="00F47445"/>
    <w:rsid w:val="00F52E69"/>
    <w:rsid w:val="00F57037"/>
    <w:rsid w:val="00F63D1C"/>
    <w:rsid w:val="00F65AE2"/>
    <w:rsid w:val="00F73138"/>
    <w:rsid w:val="00F73CCC"/>
    <w:rsid w:val="00F853AC"/>
    <w:rsid w:val="00F86452"/>
    <w:rsid w:val="00F908E6"/>
    <w:rsid w:val="00F9215A"/>
    <w:rsid w:val="00F9593C"/>
    <w:rsid w:val="00FB25C0"/>
    <w:rsid w:val="00FB322F"/>
    <w:rsid w:val="00FC1A53"/>
    <w:rsid w:val="00FC4135"/>
    <w:rsid w:val="00FC4597"/>
    <w:rsid w:val="00FC60C3"/>
    <w:rsid w:val="00FD34C4"/>
    <w:rsid w:val="00FD6535"/>
    <w:rsid w:val="00FE14E5"/>
    <w:rsid w:val="00FE33F4"/>
    <w:rsid w:val="00FE78B0"/>
    <w:rsid w:val="00FF6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D24E08"/>
  <w15:chartTrackingRefBased/>
  <w15:docId w15:val="{8F929242-6E1C-EA4A-87AC-133AC55C6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4CE4"/>
    <w:pPr>
      <w:spacing w:after="160" w:line="259" w:lineRule="auto"/>
      <w:ind w:left="720"/>
      <w:contextualSpacing/>
    </w:pPr>
    <w:rPr>
      <w:rFonts w:eastAsiaTheme="minorHAnsi"/>
      <w:sz w:val="22"/>
      <w:szCs w:val="22"/>
      <w:lang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23D4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23D4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23D4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72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8B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62B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434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34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347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34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3472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E18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3199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199C"/>
  </w:style>
  <w:style w:type="paragraph" w:styleId="Footer">
    <w:name w:val="footer"/>
    <w:basedOn w:val="Normal"/>
    <w:link w:val="FooterChar"/>
    <w:uiPriority w:val="99"/>
    <w:unhideWhenUsed/>
    <w:rsid w:val="00C319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9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1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8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chart" Target="charts/chart4.xml"/><Relationship Id="rId18" Type="http://schemas.openxmlformats.org/officeDocument/2006/relationships/chart" Target="charts/chart9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" Type="http://schemas.openxmlformats.org/officeDocument/2006/relationships/numbering" Target="numbering.xml"/><Relationship Id="rId16" Type="http://schemas.openxmlformats.org/officeDocument/2006/relationships/chart" Target="charts/chart7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5" Type="http://schemas.openxmlformats.org/officeDocument/2006/relationships/chart" Target="charts/chart6.xml"/><Relationship Id="rId10" Type="http://schemas.openxmlformats.org/officeDocument/2006/relationships/chart" Target="charts/chart2.xml"/><Relationship Id="rId19" Type="http://schemas.openxmlformats.org/officeDocument/2006/relationships/chart" Target="charts/chart10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umich-my.sharepoint.com/personal/yangfchn_umich_edu/Documents/QMSS%20final%20project%2012.8/Fall%202021%20State%20Data%20Set%20BLM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% of State</a:t>
            </a:r>
            <a:r>
              <a:rPr lang="en-US" sz="800" baseline="0"/>
              <a:t> Total Population in </a:t>
            </a:r>
            <a:r>
              <a:rPr lang="en-US" sz="800"/>
              <a:t>Opposition to BLM in U.S. by April 2021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Q2a!$B$1</c:f>
              <c:strCache>
                <c:ptCount val="1"/>
                <c:pt idx="0">
                  <c:v>Opposition to Black Lives Matter - April 2021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Q2a!$A$2:$A$51</c:f>
              <c:strCache>
                <c:ptCount val="50"/>
                <c:pt idx="0">
                  <c:v>Wyoming</c:v>
                </c:pt>
                <c:pt idx="1">
                  <c:v>West Virginia</c:v>
                </c:pt>
                <c:pt idx="2">
                  <c:v>North Dakota</c:v>
                </c:pt>
                <c:pt idx="3">
                  <c:v>Arkansas</c:v>
                </c:pt>
                <c:pt idx="4">
                  <c:v>Idaho</c:v>
                </c:pt>
                <c:pt idx="5">
                  <c:v>South Dakota</c:v>
                </c:pt>
                <c:pt idx="6">
                  <c:v>Kentucky</c:v>
                </c:pt>
                <c:pt idx="7">
                  <c:v>Oklahoma</c:v>
                </c:pt>
                <c:pt idx="8">
                  <c:v>Alabama</c:v>
                </c:pt>
                <c:pt idx="9">
                  <c:v>Tennessee</c:v>
                </c:pt>
                <c:pt idx="10">
                  <c:v>Mississippi</c:v>
                </c:pt>
                <c:pt idx="11">
                  <c:v>Missouri</c:v>
                </c:pt>
                <c:pt idx="12">
                  <c:v>Utah</c:v>
                </c:pt>
                <c:pt idx="13">
                  <c:v>Kansas</c:v>
                </c:pt>
                <c:pt idx="14">
                  <c:v>Louisiana</c:v>
                </c:pt>
                <c:pt idx="15">
                  <c:v>Montana</c:v>
                </c:pt>
                <c:pt idx="16">
                  <c:v>Nebraska</c:v>
                </c:pt>
                <c:pt idx="17">
                  <c:v>South Carolina</c:v>
                </c:pt>
                <c:pt idx="18">
                  <c:v>Indiana</c:v>
                </c:pt>
                <c:pt idx="19">
                  <c:v>Alaska</c:v>
                </c:pt>
                <c:pt idx="20">
                  <c:v>Ohio</c:v>
                </c:pt>
                <c:pt idx="21">
                  <c:v>Texas</c:v>
                </c:pt>
                <c:pt idx="22">
                  <c:v>Arizona</c:v>
                </c:pt>
                <c:pt idx="23">
                  <c:v>Georgia</c:v>
                </c:pt>
                <c:pt idx="24">
                  <c:v>Iowa</c:v>
                </c:pt>
                <c:pt idx="25">
                  <c:v>North Carolina</c:v>
                </c:pt>
                <c:pt idx="26">
                  <c:v>Florida</c:v>
                </c:pt>
                <c:pt idx="27">
                  <c:v>Wisconsin</c:v>
                </c:pt>
                <c:pt idx="28">
                  <c:v>Nevada</c:v>
                </c:pt>
                <c:pt idx="29">
                  <c:v>Michigan</c:v>
                </c:pt>
                <c:pt idx="30">
                  <c:v>Pennsylvania</c:v>
                </c:pt>
                <c:pt idx="31">
                  <c:v>Minnesota</c:v>
                </c:pt>
                <c:pt idx="32">
                  <c:v>New Mexico</c:v>
                </c:pt>
                <c:pt idx="33">
                  <c:v>Virginia</c:v>
                </c:pt>
                <c:pt idx="34">
                  <c:v>Colorado</c:v>
                </c:pt>
                <c:pt idx="35">
                  <c:v>New Hampshire</c:v>
                </c:pt>
                <c:pt idx="36">
                  <c:v>Delaware</c:v>
                </c:pt>
                <c:pt idx="37">
                  <c:v>Illinois</c:v>
                </c:pt>
                <c:pt idx="38">
                  <c:v>Maine</c:v>
                </c:pt>
                <c:pt idx="39">
                  <c:v>Oregon</c:v>
                </c:pt>
                <c:pt idx="40">
                  <c:v>New Jersey</c:v>
                </c:pt>
                <c:pt idx="41">
                  <c:v>Washington</c:v>
                </c:pt>
                <c:pt idx="42">
                  <c:v>New York</c:v>
                </c:pt>
                <c:pt idx="43">
                  <c:v>Connecticut</c:v>
                </c:pt>
                <c:pt idx="44">
                  <c:v>California</c:v>
                </c:pt>
                <c:pt idx="45">
                  <c:v>Rhode Island</c:v>
                </c:pt>
                <c:pt idx="46">
                  <c:v>Massachusetts</c:v>
                </c:pt>
                <c:pt idx="47">
                  <c:v>Hawaii</c:v>
                </c:pt>
                <c:pt idx="48">
                  <c:v>Vermont</c:v>
                </c:pt>
                <c:pt idx="49">
                  <c:v>Maryland</c:v>
                </c:pt>
              </c:strCache>
            </c:strRef>
          </c:cat>
          <c:val>
            <c:numRef>
              <c:f>Q2a!$B$2:$B$51</c:f>
              <c:numCache>
                <c:formatCode>General</c:formatCode>
                <c:ptCount val="50"/>
                <c:pt idx="0">
                  <c:v>72</c:v>
                </c:pt>
                <c:pt idx="1">
                  <c:v>62</c:v>
                </c:pt>
                <c:pt idx="2">
                  <c:v>61</c:v>
                </c:pt>
                <c:pt idx="3">
                  <c:v>60</c:v>
                </c:pt>
                <c:pt idx="4">
                  <c:v>60</c:v>
                </c:pt>
                <c:pt idx="5">
                  <c:v>60</c:v>
                </c:pt>
                <c:pt idx="6">
                  <c:v>56</c:v>
                </c:pt>
                <c:pt idx="7">
                  <c:v>56</c:v>
                </c:pt>
                <c:pt idx="8">
                  <c:v>55</c:v>
                </c:pt>
                <c:pt idx="9">
                  <c:v>53</c:v>
                </c:pt>
                <c:pt idx="10">
                  <c:v>52</c:v>
                </c:pt>
                <c:pt idx="11">
                  <c:v>52</c:v>
                </c:pt>
                <c:pt idx="12">
                  <c:v>52</c:v>
                </c:pt>
                <c:pt idx="13">
                  <c:v>50</c:v>
                </c:pt>
                <c:pt idx="14">
                  <c:v>50</c:v>
                </c:pt>
                <c:pt idx="15">
                  <c:v>50</c:v>
                </c:pt>
                <c:pt idx="16">
                  <c:v>50</c:v>
                </c:pt>
                <c:pt idx="17">
                  <c:v>50</c:v>
                </c:pt>
                <c:pt idx="18">
                  <c:v>49</c:v>
                </c:pt>
                <c:pt idx="19">
                  <c:v>48</c:v>
                </c:pt>
                <c:pt idx="20">
                  <c:v>48</c:v>
                </c:pt>
                <c:pt idx="21">
                  <c:v>47</c:v>
                </c:pt>
                <c:pt idx="22">
                  <c:v>45</c:v>
                </c:pt>
                <c:pt idx="23">
                  <c:v>45</c:v>
                </c:pt>
                <c:pt idx="24">
                  <c:v>45</c:v>
                </c:pt>
                <c:pt idx="25">
                  <c:v>45</c:v>
                </c:pt>
                <c:pt idx="26">
                  <c:v>44</c:v>
                </c:pt>
                <c:pt idx="27">
                  <c:v>44</c:v>
                </c:pt>
                <c:pt idx="28">
                  <c:v>42</c:v>
                </c:pt>
                <c:pt idx="29">
                  <c:v>41</c:v>
                </c:pt>
                <c:pt idx="30">
                  <c:v>41</c:v>
                </c:pt>
                <c:pt idx="31">
                  <c:v>40</c:v>
                </c:pt>
                <c:pt idx="32">
                  <c:v>40</c:v>
                </c:pt>
                <c:pt idx="33">
                  <c:v>38</c:v>
                </c:pt>
                <c:pt idx="34">
                  <c:v>37</c:v>
                </c:pt>
                <c:pt idx="35">
                  <c:v>36</c:v>
                </c:pt>
                <c:pt idx="36">
                  <c:v>35</c:v>
                </c:pt>
                <c:pt idx="37">
                  <c:v>35</c:v>
                </c:pt>
                <c:pt idx="38">
                  <c:v>35</c:v>
                </c:pt>
                <c:pt idx="39">
                  <c:v>35</c:v>
                </c:pt>
                <c:pt idx="40">
                  <c:v>34</c:v>
                </c:pt>
                <c:pt idx="41">
                  <c:v>33</c:v>
                </c:pt>
                <c:pt idx="42">
                  <c:v>32</c:v>
                </c:pt>
                <c:pt idx="43">
                  <c:v>31</c:v>
                </c:pt>
                <c:pt idx="44">
                  <c:v>29</c:v>
                </c:pt>
                <c:pt idx="45">
                  <c:v>29</c:v>
                </c:pt>
                <c:pt idx="46">
                  <c:v>27</c:v>
                </c:pt>
                <c:pt idx="47">
                  <c:v>26</c:v>
                </c:pt>
                <c:pt idx="48">
                  <c:v>26</c:v>
                </c:pt>
                <c:pt idx="49">
                  <c:v>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0E-594C-88A0-31332014001D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219"/>
        <c:axId val="231330847"/>
        <c:axId val="230824735"/>
      </c:barChart>
      <c:catAx>
        <c:axId val="23133084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30824735"/>
        <c:crosses val="autoZero"/>
        <c:auto val="1"/>
        <c:lblAlgn val="ctr"/>
        <c:lblOffset val="100"/>
        <c:noMultiLvlLbl val="0"/>
      </c:catAx>
      <c:valAx>
        <c:axId val="230824735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313308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The</a:t>
            </a:r>
            <a:r>
              <a:rPr lang="en-US" sz="1000" baseline="0"/>
              <a:t> relationship between Percentage </a:t>
            </a:r>
            <a:r>
              <a:rPr lang="en-US" sz="1000"/>
              <a:t>Vote for</a:t>
            </a:r>
            <a:r>
              <a:rPr lang="zh-CN" altLang="en-US" sz="1000"/>
              <a:t> </a:t>
            </a:r>
            <a:r>
              <a:rPr lang="en-US" sz="1000"/>
              <a:t>Trump in 2020 and Median Income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'Q4'!$B$1</c:f>
              <c:strCache>
                <c:ptCount val="1"/>
                <c:pt idx="0">
                  <c:v>% Vote Trump 2020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'Q4'!$A$2:$A$51</c:f>
              <c:numCache>
                <c:formatCode>General</c:formatCode>
                <c:ptCount val="50"/>
                <c:pt idx="0">
                  <c:v>49936</c:v>
                </c:pt>
                <c:pt idx="1">
                  <c:v>68734</c:v>
                </c:pt>
                <c:pt idx="2">
                  <c:v>62283</c:v>
                </c:pt>
                <c:pt idx="3">
                  <c:v>49781</c:v>
                </c:pt>
                <c:pt idx="4">
                  <c:v>70489</c:v>
                </c:pt>
                <c:pt idx="5">
                  <c:v>73034</c:v>
                </c:pt>
                <c:pt idx="6">
                  <c:v>72812</c:v>
                </c:pt>
                <c:pt idx="7">
                  <c:v>65012</c:v>
                </c:pt>
                <c:pt idx="8">
                  <c:v>54644</c:v>
                </c:pt>
                <c:pt idx="9">
                  <c:v>55821</c:v>
                </c:pt>
                <c:pt idx="10">
                  <c:v>80108</c:v>
                </c:pt>
                <c:pt idx="11">
                  <c:v>58728</c:v>
                </c:pt>
                <c:pt idx="12">
                  <c:v>70145</c:v>
                </c:pt>
                <c:pt idx="13">
                  <c:v>59892</c:v>
                </c:pt>
                <c:pt idx="14">
                  <c:v>68718</c:v>
                </c:pt>
                <c:pt idx="15">
                  <c:v>63938</c:v>
                </c:pt>
                <c:pt idx="16">
                  <c:v>54555</c:v>
                </c:pt>
                <c:pt idx="17">
                  <c:v>49973</c:v>
                </c:pt>
                <c:pt idx="18">
                  <c:v>58663</c:v>
                </c:pt>
                <c:pt idx="19">
                  <c:v>86223</c:v>
                </c:pt>
                <c:pt idx="20">
                  <c:v>86345</c:v>
                </c:pt>
                <c:pt idx="21">
                  <c:v>60449</c:v>
                </c:pt>
                <c:pt idx="22">
                  <c:v>71817</c:v>
                </c:pt>
                <c:pt idx="23">
                  <c:v>42781</c:v>
                </c:pt>
                <c:pt idx="24">
                  <c:v>61726</c:v>
                </c:pt>
                <c:pt idx="25">
                  <c:v>57679</c:v>
                </c:pt>
                <c:pt idx="26">
                  <c:v>67575</c:v>
                </c:pt>
                <c:pt idx="27">
                  <c:v>61864</c:v>
                </c:pt>
                <c:pt idx="28">
                  <c:v>81346</c:v>
                </c:pt>
                <c:pt idx="29">
                  <c:v>74176</c:v>
                </c:pt>
                <c:pt idx="30">
                  <c:v>48283</c:v>
                </c:pt>
                <c:pt idx="31">
                  <c:v>67274</c:v>
                </c:pt>
                <c:pt idx="32">
                  <c:v>53369</c:v>
                </c:pt>
                <c:pt idx="33">
                  <c:v>66505</c:v>
                </c:pt>
                <c:pt idx="34">
                  <c:v>61633</c:v>
                </c:pt>
                <c:pt idx="35">
                  <c:v>54434</c:v>
                </c:pt>
                <c:pt idx="36">
                  <c:v>69165</c:v>
                </c:pt>
                <c:pt idx="37">
                  <c:v>64524</c:v>
                </c:pt>
                <c:pt idx="38">
                  <c:v>62266</c:v>
                </c:pt>
                <c:pt idx="39">
                  <c:v>57444</c:v>
                </c:pt>
                <c:pt idx="40">
                  <c:v>59463</c:v>
                </c:pt>
                <c:pt idx="41">
                  <c:v>56060</c:v>
                </c:pt>
                <c:pt idx="42">
                  <c:v>59785</c:v>
                </c:pt>
                <c:pt idx="43">
                  <c:v>77067</c:v>
                </c:pt>
                <c:pt idx="44">
                  <c:v>70066</c:v>
                </c:pt>
                <c:pt idx="45">
                  <c:v>77151</c:v>
                </c:pt>
                <c:pt idx="46">
                  <c:v>79726</c:v>
                </c:pt>
                <c:pt idx="47">
                  <c:v>50573</c:v>
                </c:pt>
                <c:pt idx="48">
                  <c:v>62629</c:v>
                </c:pt>
                <c:pt idx="49">
                  <c:v>62539</c:v>
                </c:pt>
              </c:numCache>
            </c:numRef>
          </c:xVal>
          <c:yVal>
            <c:numRef>
              <c:f>'Q4'!$B$2:$B$51</c:f>
              <c:numCache>
                <c:formatCode>General</c:formatCode>
                <c:ptCount val="50"/>
                <c:pt idx="0">
                  <c:v>62</c:v>
                </c:pt>
                <c:pt idx="1">
                  <c:v>52.8</c:v>
                </c:pt>
                <c:pt idx="2">
                  <c:v>49.1</c:v>
                </c:pt>
                <c:pt idx="3">
                  <c:v>62.4</c:v>
                </c:pt>
                <c:pt idx="4">
                  <c:v>34.299999999999997</c:v>
                </c:pt>
                <c:pt idx="5">
                  <c:v>41.9</c:v>
                </c:pt>
                <c:pt idx="6">
                  <c:v>39.200000000000003</c:v>
                </c:pt>
                <c:pt idx="7">
                  <c:v>39.799999999999997</c:v>
                </c:pt>
                <c:pt idx="8">
                  <c:v>51.2</c:v>
                </c:pt>
                <c:pt idx="9">
                  <c:v>49.3</c:v>
                </c:pt>
                <c:pt idx="10">
                  <c:v>34.299999999999997</c:v>
                </c:pt>
                <c:pt idx="11">
                  <c:v>63.9</c:v>
                </c:pt>
                <c:pt idx="12">
                  <c:v>40.5</c:v>
                </c:pt>
                <c:pt idx="13">
                  <c:v>57</c:v>
                </c:pt>
                <c:pt idx="14">
                  <c:v>53.1</c:v>
                </c:pt>
                <c:pt idx="15">
                  <c:v>56.2</c:v>
                </c:pt>
                <c:pt idx="16">
                  <c:v>62.1</c:v>
                </c:pt>
                <c:pt idx="17">
                  <c:v>58.5</c:v>
                </c:pt>
                <c:pt idx="18">
                  <c:v>44</c:v>
                </c:pt>
                <c:pt idx="19">
                  <c:v>32.200000000000003</c:v>
                </c:pt>
                <c:pt idx="20">
                  <c:v>32.1</c:v>
                </c:pt>
                <c:pt idx="21">
                  <c:v>47.8</c:v>
                </c:pt>
                <c:pt idx="22">
                  <c:v>45.3</c:v>
                </c:pt>
                <c:pt idx="23">
                  <c:v>57.6</c:v>
                </c:pt>
                <c:pt idx="24">
                  <c:v>56.7</c:v>
                </c:pt>
                <c:pt idx="25">
                  <c:v>56.9</c:v>
                </c:pt>
                <c:pt idx="26">
                  <c:v>58.5</c:v>
                </c:pt>
                <c:pt idx="27">
                  <c:v>47.7</c:v>
                </c:pt>
                <c:pt idx="28">
                  <c:v>45.4</c:v>
                </c:pt>
                <c:pt idx="29">
                  <c:v>41.3</c:v>
                </c:pt>
                <c:pt idx="30">
                  <c:v>43.5</c:v>
                </c:pt>
                <c:pt idx="31">
                  <c:v>38.1</c:v>
                </c:pt>
                <c:pt idx="32">
                  <c:v>49.9</c:v>
                </c:pt>
                <c:pt idx="33">
                  <c:v>65.099999999999994</c:v>
                </c:pt>
                <c:pt idx="34">
                  <c:v>53.3</c:v>
                </c:pt>
                <c:pt idx="35">
                  <c:v>65.400000000000006</c:v>
                </c:pt>
                <c:pt idx="36">
                  <c:v>40.4</c:v>
                </c:pt>
                <c:pt idx="37">
                  <c:v>48.8</c:v>
                </c:pt>
                <c:pt idx="38">
                  <c:v>38.6</c:v>
                </c:pt>
                <c:pt idx="39">
                  <c:v>55.1</c:v>
                </c:pt>
                <c:pt idx="40">
                  <c:v>61.8</c:v>
                </c:pt>
                <c:pt idx="41">
                  <c:v>60.7</c:v>
                </c:pt>
                <c:pt idx="42">
                  <c:v>52.1</c:v>
                </c:pt>
                <c:pt idx="43">
                  <c:v>58.1</c:v>
                </c:pt>
                <c:pt idx="44">
                  <c:v>30.7</c:v>
                </c:pt>
                <c:pt idx="45">
                  <c:v>44</c:v>
                </c:pt>
                <c:pt idx="46">
                  <c:v>38.799999999999997</c:v>
                </c:pt>
                <c:pt idx="47">
                  <c:v>68.599999999999994</c:v>
                </c:pt>
                <c:pt idx="48">
                  <c:v>48.8</c:v>
                </c:pt>
                <c:pt idx="49">
                  <c:v>69.900000000000006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71C-E14B-83F6-B39B4FAE53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3831392"/>
        <c:axId val="548269376"/>
      </c:scatterChart>
      <c:valAx>
        <c:axId val="593831392"/>
        <c:scaling>
          <c:orientation val="minMax"/>
          <c:min val="400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/>
                  <a:t>Median Income</a:t>
                </a:r>
                <a:r>
                  <a:rPr lang="en-US" sz="900" baseline="0"/>
                  <a:t> ($)</a:t>
                </a:r>
                <a:endParaRPr lang="en-US" sz="9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8269376"/>
        <c:crosses val="autoZero"/>
        <c:crossBetween val="midCat"/>
      </c:valAx>
      <c:valAx>
        <c:axId val="548269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383139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 baseline="0"/>
              <a:t>Anti-CRT Legislation Active or Not by Percentage of States in U.S.</a:t>
            </a:r>
            <a:endParaRPr lang="en-US" sz="10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solidFill>
                <a:schemeClr val="bg1"/>
              </a:solidFill>
            </a:ln>
            <a:effectLst/>
          </c:spPr>
          <c:invertIfNegative val="0"/>
          <c:dPt>
            <c:idx val="0"/>
            <c:invertIfNegative val="0"/>
            <c:bubble3D val="0"/>
            <c:spPr>
              <a:solidFill>
                <a:srgbClr val="FF0000"/>
              </a:solidFill>
              <a:ln>
                <a:solidFill>
                  <a:schemeClr val="bg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940-0B44-9658-DB0C5DFDB4E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Q2b!$E$13:$E$14</c:f>
              <c:strCache>
                <c:ptCount val="2"/>
                <c:pt idx="0">
                  <c:v>yes</c:v>
                </c:pt>
                <c:pt idx="1">
                  <c:v>no</c:v>
                </c:pt>
              </c:strCache>
            </c:strRef>
          </c:cat>
          <c:val>
            <c:numRef>
              <c:f>Q2b!$F$13:$F$14</c:f>
              <c:numCache>
                <c:formatCode>0%</c:formatCode>
                <c:ptCount val="2"/>
                <c:pt idx="0">
                  <c:v>0.42</c:v>
                </c:pt>
                <c:pt idx="1">
                  <c:v>0.57999999999999996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940-0B44-9658-DB0C5DFDB4E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552393872"/>
        <c:axId val="553045600"/>
      </c:barChart>
      <c:catAx>
        <c:axId val="5523938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Anti-CRT Legislation Active</a:t>
                </a:r>
                <a:r>
                  <a:rPr lang="en-US" baseline="0"/>
                  <a:t> or In-process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3045600"/>
        <c:crosses val="autoZero"/>
        <c:auto val="1"/>
        <c:lblAlgn val="ctr"/>
        <c:lblOffset val="100"/>
        <c:noMultiLvlLbl val="0"/>
      </c:catAx>
      <c:valAx>
        <c:axId val="5530456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2393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% of State Population</a:t>
            </a:r>
            <a:r>
              <a:rPr lang="en-US" sz="800" baseline="0"/>
              <a:t> Who are </a:t>
            </a:r>
            <a:r>
              <a:rPr lang="en-US" sz="800"/>
              <a:t>25 and Older with</a:t>
            </a:r>
            <a:r>
              <a:rPr lang="en-US" sz="800" baseline="0"/>
              <a:t> </a:t>
            </a:r>
            <a:r>
              <a:rPr lang="en-US" sz="800"/>
              <a:t>4-year College Degree or Higher in U.S.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Q3a!$B$1</c:f>
              <c:strCache>
                <c:ptCount val="1"/>
                <c:pt idx="0">
                  <c:v>% 25 and older w/4 year college degree or higher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F9CF-5740-9059-3D76C9772867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9CF-5740-9059-3D76C977286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Q3a!$A$2:$A$51</c:f>
              <c:strCache>
                <c:ptCount val="50"/>
                <c:pt idx="0">
                  <c:v>Massachusetts</c:v>
                </c:pt>
                <c:pt idx="1">
                  <c:v>Colorado</c:v>
                </c:pt>
                <c:pt idx="2">
                  <c:v>Maryland</c:v>
                </c:pt>
                <c:pt idx="3">
                  <c:v>Connecticut</c:v>
                </c:pt>
                <c:pt idx="4">
                  <c:v>New Jersey</c:v>
                </c:pt>
                <c:pt idx="5">
                  <c:v>Virginia</c:v>
                </c:pt>
                <c:pt idx="6">
                  <c:v>Vermont</c:v>
                </c:pt>
                <c:pt idx="7">
                  <c:v>New Hampshire</c:v>
                </c:pt>
                <c:pt idx="8">
                  <c:v>New York</c:v>
                </c:pt>
                <c:pt idx="9">
                  <c:v>Minnesota</c:v>
                </c:pt>
                <c:pt idx="10">
                  <c:v>Washington</c:v>
                </c:pt>
                <c:pt idx="11">
                  <c:v>Illinois</c:v>
                </c:pt>
                <c:pt idx="12">
                  <c:v>Rhode Island</c:v>
                </c:pt>
                <c:pt idx="13">
                  <c:v>California</c:v>
                </c:pt>
                <c:pt idx="14">
                  <c:v>Utah</c:v>
                </c:pt>
                <c:pt idx="15">
                  <c:v>Kansas</c:v>
                </c:pt>
                <c:pt idx="16">
                  <c:v>Oregon</c:v>
                </c:pt>
                <c:pt idx="17">
                  <c:v>Hawaii</c:v>
                </c:pt>
                <c:pt idx="18">
                  <c:v>Delaware</c:v>
                </c:pt>
                <c:pt idx="19">
                  <c:v>Montana</c:v>
                </c:pt>
                <c:pt idx="20">
                  <c:v>Nebraska</c:v>
                </c:pt>
                <c:pt idx="21">
                  <c:v>Maine</c:v>
                </c:pt>
                <c:pt idx="22">
                  <c:v>Pennsylvania</c:v>
                </c:pt>
                <c:pt idx="23">
                  <c:v>Georgia</c:v>
                </c:pt>
                <c:pt idx="24">
                  <c:v>North Carolina</c:v>
                </c:pt>
                <c:pt idx="25">
                  <c:v>Alaska</c:v>
                </c:pt>
                <c:pt idx="26">
                  <c:v>Wisconsin</c:v>
                </c:pt>
                <c:pt idx="27">
                  <c:v>North Dakota</c:v>
                </c:pt>
                <c:pt idx="28">
                  <c:v>Texas</c:v>
                </c:pt>
                <c:pt idx="29">
                  <c:v>Florida</c:v>
                </c:pt>
                <c:pt idx="30">
                  <c:v>Arizona</c:v>
                </c:pt>
                <c:pt idx="31">
                  <c:v>Missouri</c:v>
                </c:pt>
                <c:pt idx="32">
                  <c:v>Michigan</c:v>
                </c:pt>
                <c:pt idx="33">
                  <c:v>South Dakota</c:v>
                </c:pt>
                <c:pt idx="34">
                  <c:v>Iowa</c:v>
                </c:pt>
                <c:pt idx="35">
                  <c:v>Ohio</c:v>
                </c:pt>
                <c:pt idx="36">
                  <c:v>South Carolina</c:v>
                </c:pt>
                <c:pt idx="37">
                  <c:v>New Mexico</c:v>
                </c:pt>
                <c:pt idx="38">
                  <c:v>Idaho</c:v>
                </c:pt>
                <c:pt idx="39">
                  <c:v>Wyoming</c:v>
                </c:pt>
                <c:pt idx="40">
                  <c:v>Tennessee</c:v>
                </c:pt>
                <c:pt idx="41">
                  <c:v>Indiana</c:v>
                </c:pt>
                <c:pt idx="42">
                  <c:v>Oklahoma</c:v>
                </c:pt>
                <c:pt idx="43">
                  <c:v>Alabama</c:v>
                </c:pt>
                <c:pt idx="44">
                  <c:v>Nevada</c:v>
                </c:pt>
                <c:pt idx="45">
                  <c:v>Louisiana</c:v>
                </c:pt>
                <c:pt idx="46">
                  <c:v>Kentucky</c:v>
                </c:pt>
                <c:pt idx="47">
                  <c:v>Arkansas</c:v>
                </c:pt>
                <c:pt idx="48">
                  <c:v>Mississippi</c:v>
                </c:pt>
                <c:pt idx="49">
                  <c:v>West Virginia</c:v>
                </c:pt>
              </c:strCache>
            </c:strRef>
          </c:cat>
          <c:val>
            <c:numRef>
              <c:f>Q3a!$B$2:$B$51</c:f>
              <c:numCache>
                <c:formatCode>General</c:formatCode>
                <c:ptCount val="50"/>
                <c:pt idx="0">
                  <c:v>42.1</c:v>
                </c:pt>
                <c:pt idx="1">
                  <c:v>39.4</c:v>
                </c:pt>
                <c:pt idx="2">
                  <c:v>39</c:v>
                </c:pt>
                <c:pt idx="3">
                  <c:v>38.4</c:v>
                </c:pt>
                <c:pt idx="4">
                  <c:v>38.1</c:v>
                </c:pt>
                <c:pt idx="5">
                  <c:v>37.6</c:v>
                </c:pt>
                <c:pt idx="6">
                  <c:v>36.799999999999997</c:v>
                </c:pt>
                <c:pt idx="7">
                  <c:v>36</c:v>
                </c:pt>
                <c:pt idx="8">
                  <c:v>35.299999999999997</c:v>
                </c:pt>
                <c:pt idx="9">
                  <c:v>34.799999999999997</c:v>
                </c:pt>
                <c:pt idx="10">
                  <c:v>34.5</c:v>
                </c:pt>
                <c:pt idx="11">
                  <c:v>33.4</c:v>
                </c:pt>
                <c:pt idx="12">
                  <c:v>33</c:v>
                </c:pt>
                <c:pt idx="13">
                  <c:v>32.6</c:v>
                </c:pt>
                <c:pt idx="14">
                  <c:v>32.5</c:v>
                </c:pt>
                <c:pt idx="15">
                  <c:v>32.299999999999997</c:v>
                </c:pt>
                <c:pt idx="16">
                  <c:v>32.299999999999997</c:v>
                </c:pt>
                <c:pt idx="17">
                  <c:v>32</c:v>
                </c:pt>
                <c:pt idx="18">
                  <c:v>31</c:v>
                </c:pt>
                <c:pt idx="19">
                  <c:v>30.7</c:v>
                </c:pt>
                <c:pt idx="20">
                  <c:v>30.6</c:v>
                </c:pt>
                <c:pt idx="21">
                  <c:v>30.3</c:v>
                </c:pt>
                <c:pt idx="22">
                  <c:v>30.1</c:v>
                </c:pt>
                <c:pt idx="23">
                  <c:v>29.9</c:v>
                </c:pt>
                <c:pt idx="24">
                  <c:v>29.9</c:v>
                </c:pt>
                <c:pt idx="25">
                  <c:v>29</c:v>
                </c:pt>
                <c:pt idx="26">
                  <c:v>29</c:v>
                </c:pt>
                <c:pt idx="27">
                  <c:v>28.9</c:v>
                </c:pt>
                <c:pt idx="28">
                  <c:v>28.7</c:v>
                </c:pt>
                <c:pt idx="29">
                  <c:v>28.5</c:v>
                </c:pt>
                <c:pt idx="30">
                  <c:v>28.4</c:v>
                </c:pt>
                <c:pt idx="31">
                  <c:v>28.2</c:v>
                </c:pt>
                <c:pt idx="32">
                  <c:v>28.1</c:v>
                </c:pt>
                <c:pt idx="33">
                  <c:v>27.8</c:v>
                </c:pt>
                <c:pt idx="34">
                  <c:v>27.7</c:v>
                </c:pt>
                <c:pt idx="35">
                  <c:v>27.2</c:v>
                </c:pt>
                <c:pt idx="36">
                  <c:v>27</c:v>
                </c:pt>
                <c:pt idx="37">
                  <c:v>26.9</c:v>
                </c:pt>
                <c:pt idx="38">
                  <c:v>26.8</c:v>
                </c:pt>
                <c:pt idx="39">
                  <c:v>26.7</c:v>
                </c:pt>
                <c:pt idx="40">
                  <c:v>26.1</c:v>
                </c:pt>
                <c:pt idx="41">
                  <c:v>25.3</c:v>
                </c:pt>
                <c:pt idx="42">
                  <c:v>24.8</c:v>
                </c:pt>
                <c:pt idx="43">
                  <c:v>24.5</c:v>
                </c:pt>
                <c:pt idx="44">
                  <c:v>23.7</c:v>
                </c:pt>
                <c:pt idx="45">
                  <c:v>23.4</c:v>
                </c:pt>
                <c:pt idx="46">
                  <c:v>23.2</c:v>
                </c:pt>
                <c:pt idx="47">
                  <c:v>22</c:v>
                </c:pt>
                <c:pt idx="48">
                  <c:v>21.3</c:v>
                </c:pt>
                <c:pt idx="49">
                  <c:v>19.899999999999999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9CF-5740-9059-3D76C9772867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530662832"/>
        <c:axId val="530847696"/>
      </c:barChart>
      <c:catAx>
        <c:axId val="5306628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0847696"/>
        <c:crosses val="autoZero"/>
        <c:auto val="1"/>
        <c:lblAlgn val="ctr"/>
        <c:lblOffset val="100"/>
        <c:noMultiLvlLbl val="0"/>
      </c:catAx>
      <c:valAx>
        <c:axId val="530847696"/>
        <c:scaling>
          <c:orientation val="minMax"/>
          <c:max val="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0662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 b="0" i="0" baseline="0">
                <a:effectLst/>
              </a:rPr>
              <a:t>Median income in U.S. in 2018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145F-F74F-B334-37CDC6DCB51C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45F-F74F-B334-37CDC6DCB51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'Q3b-1'!$A$2:$A$51</c:f>
              <c:strCache>
                <c:ptCount val="50"/>
                <c:pt idx="0">
                  <c:v>Massachusetts</c:v>
                </c:pt>
                <c:pt idx="1">
                  <c:v>Maryland</c:v>
                </c:pt>
                <c:pt idx="2">
                  <c:v>New Hampshire</c:v>
                </c:pt>
                <c:pt idx="3">
                  <c:v>Hawaii</c:v>
                </c:pt>
                <c:pt idx="4">
                  <c:v>Washington</c:v>
                </c:pt>
                <c:pt idx="5">
                  <c:v>Virginia</c:v>
                </c:pt>
                <c:pt idx="6">
                  <c:v>Utah</c:v>
                </c:pt>
                <c:pt idx="7">
                  <c:v>New Jersey</c:v>
                </c:pt>
                <c:pt idx="8">
                  <c:v>Colorado</c:v>
                </c:pt>
                <c:pt idx="9">
                  <c:v>Connecticut</c:v>
                </c:pt>
                <c:pt idx="10">
                  <c:v>Minnesota</c:v>
                </c:pt>
                <c:pt idx="11">
                  <c:v>California</c:v>
                </c:pt>
                <c:pt idx="12">
                  <c:v>Illinois</c:v>
                </c:pt>
                <c:pt idx="13">
                  <c:v>Vermont</c:v>
                </c:pt>
                <c:pt idx="14">
                  <c:v>Oregon</c:v>
                </c:pt>
                <c:pt idx="15">
                  <c:v>Alaska</c:v>
                </c:pt>
                <c:pt idx="16">
                  <c:v>Iowa</c:v>
                </c:pt>
                <c:pt idx="17">
                  <c:v>Nebraska</c:v>
                </c:pt>
                <c:pt idx="18">
                  <c:v>New York7</c:v>
                </c:pt>
                <c:pt idx="19">
                  <c:v>North Dakota</c:v>
                </c:pt>
                <c:pt idx="20">
                  <c:v>Delaware</c:v>
                </c:pt>
                <c:pt idx="21">
                  <c:v>Pennsylvania</c:v>
                </c:pt>
                <c:pt idx="22">
                  <c:v>Kansas</c:v>
                </c:pt>
                <c:pt idx="23">
                  <c:v>Wisconsin</c:v>
                </c:pt>
                <c:pt idx="24">
                  <c:v>Wyoming</c:v>
                </c:pt>
                <c:pt idx="25">
                  <c:v>Arizona</c:v>
                </c:pt>
                <c:pt idx="26">
                  <c:v>Rhode Island</c:v>
                </c:pt>
                <c:pt idx="27">
                  <c:v>Nevada</c:v>
                </c:pt>
                <c:pt idx="28">
                  <c:v>Missouri</c:v>
                </c:pt>
                <c:pt idx="29">
                  <c:v>Ohio</c:v>
                </c:pt>
                <c:pt idx="30">
                  <c:v>Michigan</c:v>
                </c:pt>
                <c:pt idx="31">
                  <c:v>Indiana</c:v>
                </c:pt>
                <c:pt idx="32">
                  <c:v>Texas</c:v>
                </c:pt>
                <c:pt idx="33">
                  <c:v>South Dakota</c:v>
                </c:pt>
                <c:pt idx="34">
                  <c:v>Idaho</c:v>
                </c:pt>
                <c:pt idx="35">
                  <c:v>Maine</c:v>
                </c:pt>
                <c:pt idx="36">
                  <c:v>Montana</c:v>
                </c:pt>
                <c:pt idx="37">
                  <c:v>South Carolina</c:v>
                </c:pt>
                <c:pt idx="38">
                  <c:v>Tennessee</c:v>
                </c:pt>
                <c:pt idx="39">
                  <c:v>Georgia</c:v>
                </c:pt>
                <c:pt idx="40">
                  <c:v>Florida</c:v>
                </c:pt>
                <c:pt idx="41">
                  <c:v>Kentucky</c:v>
                </c:pt>
                <c:pt idx="42">
                  <c:v>Oklahoma</c:v>
                </c:pt>
                <c:pt idx="43">
                  <c:v>North Carolina</c:v>
                </c:pt>
                <c:pt idx="44">
                  <c:v>West Virginia</c:v>
                </c:pt>
                <c:pt idx="45">
                  <c:v>Louisiana</c:v>
                </c:pt>
                <c:pt idx="46">
                  <c:v>Alabama</c:v>
                </c:pt>
                <c:pt idx="47">
                  <c:v>Arkansas</c:v>
                </c:pt>
                <c:pt idx="48">
                  <c:v>New Mexico</c:v>
                </c:pt>
                <c:pt idx="49">
                  <c:v>Mississippi</c:v>
                </c:pt>
              </c:strCache>
            </c:strRef>
          </c:cat>
          <c:val>
            <c:numRef>
              <c:f>'Q3b-1'!$B$2:$B$51</c:f>
              <c:numCache>
                <c:formatCode>General</c:formatCode>
                <c:ptCount val="50"/>
                <c:pt idx="0">
                  <c:v>86345</c:v>
                </c:pt>
                <c:pt idx="1">
                  <c:v>86223</c:v>
                </c:pt>
                <c:pt idx="2">
                  <c:v>81346</c:v>
                </c:pt>
                <c:pt idx="3">
                  <c:v>80108</c:v>
                </c:pt>
                <c:pt idx="4">
                  <c:v>79726</c:v>
                </c:pt>
                <c:pt idx="5">
                  <c:v>77151</c:v>
                </c:pt>
                <c:pt idx="6">
                  <c:v>77067</c:v>
                </c:pt>
                <c:pt idx="7">
                  <c:v>74176</c:v>
                </c:pt>
                <c:pt idx="8">
                  <c:v>73034</c:v>
                </c:pt>
                <c:pt idx="9">
                  <c:v>72812</c:v>
                </c:pt>
                <c:pt idx="10">
                  <c:v>71817</c:v>
                </c:pt>
                <c:pt idx="11">
                  <c:v>70489</c:v>
                </c:pt>
                <c:pt idx="12">
                  <c:v>70145</c:v>
                </c:pt>
                <c:pt idx="13">
                  <c:v>70066</c:v>
                </c:pt>
                <c:pt idx="14">
                  <c:v>69165</c:v>
                </c:pt>
                <c:pt idx="15">
                  <c:v>68734</c:v>
                </c:pt>
                <c:pt idx="16">
                  <c:v>68718</c:v>
                </c:pt>
                <c:pt idx="17">
                  <c:v>67575</c:v>
                </c:pt>
                <c:pt idx="18">
                  <c:v>67274</c:v>
                </c:pt>
                <c:pt idx="19">
                  <c:v>66505</c:v>
                </c:pt>
                <c:pt idx="20">
                  <c:v>65012</c:v>
                </c:pt>
                <c:pt idx="21">
                  <c:v>64524</c:v>
                </c:pt>
                <c:pt idx="22">
                  <c:v>63938</c:v>
                </c:pt>
                <c:pt idx="23">
                  <c:v>62629</c:v>
                </c:pt>
                <c:pt idx="24">
                  <c:v>62539</c:v>
                </c:pt>
                <c:pt idx="25">
                  <c:v>62283</c:v>
                </c:pt>
                <c:pt idx="26">
                  <c:v>62266</c:v>
                </c:pt>
                <c:pt idx="27">
                  <c:v>61864</c:v>
                </c:pt>
                <c:pt idx="28">
                  <c:v>61726</c:v>
                </c:pt>
                <c:pt idx="29">
                  <c:v>61633</c:v>
                </c:pt>
                <c:pt idx="30">
                  <c:v>60449</c:v>
                </c:pt>
                <c:pt idx="31">
                  <c:v>59892</c:v>
                </c:pt>
                <c:pt idx="32">
                  <c:v>59785</c:v>
                </c:pt>
                <c:pt idx="33">
                  <c:v>59463</c:v>
                </c:pt>
                <c:pt idx="34">
                  <c:v>58728</c:v>
                </c:pt>
                <c:pt idx="35">
                  <c:v>58663</c:v>
                </c:pt>
                <c:pt idx="36">
                  <c:v>57679</c:v>
                </c:pt>
                <c:pt idx="37">
                  <c:v>57444</c:v>
                </c:pt>
                <c:pt idx="38">
                  <c:v>56060</c:v>
                </c:pt>
                <c:pt idx="39">
                  <c:v>55821</c:v>
                </c:pt>
                <c:pt idx="40">
                  <c:v>54644</c:v>
                </c:pt>
                <c:pt idx="41">
                  <c:v>54555</c:v>
                </c:pt>
                <c:pt idx="42">
                  <c:v>54434</c:v>
                </c:pt>
                <c:pt idx="43">
                  <c:v>53369</c:v>
                </c:pt>
                <c:pt idx="44">
                  <c:v>50573</c:v>
                </c:pt>
                <c:pt idx="45">
                  <c:v>49973</c:v>
                </c:pt>
                <c:pt idx="46">
                  <c:v>49936</c:v>
                </c:pt>
                <c:pt idx="47">
                  <c:v>49781</c:v>
                </c:pt>
                <c:pt idx="48">
                  <c:v>48283</c:v>
                </c:pt>
                <c:pt idx="49">
                  <c:v>42781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45F-F74F-B334-37CDC6DCB5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80317216"/>
        <c:axId val="544080816"/>
      </c:barChart>
      <c:catAx>
        <c:axId val="480317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4080816"/>
        <c:crosses val="autoZero"/>
        <c:auto val="1"/>
        <c:lblAlgn val="ctr"/>
        <c:lblOffset val="100"/>
        <c:noMultiLvlLbl val="0"/>
      </c:catAx>
      <c:valAx>
        <c:axId val="544080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In U.S. dollars ($)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03172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 b="0" i="0" baseline="0">
                <a:effectLst/>
              </a:rPr>
              <a:t> State Per Capita GDP in U.S. in 2019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D989-D848-9402-CA14CEB68E25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D989-D848-9402-CA14CEB68E25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'Q3b-2'!$A$2:$A$51</c:f>
              <c:strCache>
                <c:ptCount val="50"/>
                <c:pt idx="0">
                  <c:v>New York</c:v>
                </c:pt>
                <c:pt idx="1">
                  <c:v>Massachusetts</c:v>
                </c:pt>
                <c:pt idx="2">
                  <c:v>Connecticut</c:v>
                </c:pt>
                <c:pt idx="3">
                  <c:v>Washington</c:v>
                </c:pt>
                <c:pt idx="4">
                  <c:v>California</c:v>
                </c:pt>
                <c:pt idx="5">
                  <c:v>Delaware</c:v>
                </c:pt>
                <c:pt idx="6">
                  <c:v>North Dakota</c:v>
                </c:pt>
                <c:pt idx="7">
                  <c:v>Alaska</c:v>
                </c:pt>
                <c:pt idx="8">
                  <c:v>New Jersey</c:v>
                </c:pt>
                <c:pt idx="9">
                  <c:v>Maryland</c:v>
                </c:pt>
                <c:pt idx="10">
                  <c:v>Illinois</c:v>
                </c:pt>
                <c:pt idx="11">
                  <c:v>Wyoming</c:v>
                </c:pt>
                <c:pt idx="12">
                  <c:v>Colorado</c:v>
                </c:pt>
                <c:pt idx="13">
                  <c:v>Minnesota</c:v>
                </c:pt>
                <c:pt idx="14">
                  <c:v>Hawaii</c:v>
                </c:pt>
                <c:pt idx="15">
                  <c:v>Nebraska</c:v>
                </c:pt>
                <c:pt idx="16">
                  <c:v>Virginia</c:v>
                </c:pt>
                <c:pt idx="17">
                  <c:v>New Hampshire</c:v>
                </c:pt>
                <c:pt idx="18">
                  <c:v>Texas</c:v>
                </c:pt>
                <c:pt idx="19">
                  <c:v>Pennsylvania</c:v>
                </c:pt>
                <c:pt idx="20">
                  <c:v>South Dakota</c:v>
                </c:pt>
                <c:pt idx="21">
                  <c:v>Iowa</c:v>
                </c:pt>
                <c:pt idx="22">
                  <c:v>Kansas</c:v>
                </c:pt>
                <c:pt idx="23">
                  <c:v>Oregon</c:v>
                </c:pt>
                <c:pt idx="24">
                  <c:v>Utah</c:v>
                </c:pt>
                <c:pt idx="25">
                  <c:v>Wisconsin</c:v>
                </c:pt>
                <c:pt idx="26">
                  <c:v>Ohio</c:v>
                </c:pt>
                <c:pt idx="27">
                  <c:v>Georgia</c:v>
                </c:pt>
                <c:pt idx="28">
                  <c:v>Rhode Island</c:v>
                </c:pt>
                <c:pt idx="29">
                  <c:v>Nevada</c:v>
                </c:pt>
                <c:pt idx="30">
                  <c:v>Indiana</c:v>
                </c:pt>
                <c:pt idx="31">
                  <c:v>North Carolina</c:v>
                </c:pt>
                <c:pt idx="32">
                  <c:v>Louisiana</c:v>
                </c:pt>
                <c:pt idx="33">
                  <c:v>Tennessee</c:v>
                </c:pt>
                <c:pt idx="34">
                  <c:v>Vermont</c:v>
                </c:pt>
                <c:pt idx="35">
                  <c:v>Michigan</c:v>
                </c:pt>
                <c:pt idx="36">
                  <c:v>Missouri</c:v>
                </c:pt>
                <c:pt idx="37">
                  <c:v>Florida</c:v>
                </c:pt>
                <c:pt idx="38">
                  <c:v>Oklahoma</c:v>
                </c:pt>
                <c:pt idx="39">
                  <c:v>Arizona</c:v>
                </c:pt>
                <c:pt idx="40">
                  <c:v>Maine</c:v>
                </c:pt>
                <c:pt idx="41">
                  <c:v>New Mexico</c:v>
                </c:pt>
                <c:pt idx="42">
                  <c:v>Montana</c:v>
                </c:pt>
                <c:pt idx="43">
                  <c:v>Kentucky</c:v>
                </c:pt>
                <c:pt idx="44">
                  <c:v>South Carolina</c:v>
                </c:pt>
                <c:pt idx="45">
                  <c:v>Idaho</c:v>
                </c:pt>
                <c:pt idx="46">
                  <c:v>Alabama</c:v>
                </c:pt>
                <c:pt idx="47">
                  <c:v>West Virginia</c:v>
                </c:pt>
                <c:pt idx="48">
                  <c:v>Arkansas</c:v>
                </c:pt>
                <c:pt idx="49">
                  <c:v>Mississippi</c:v>
                </c:pt>
              </c:strCache>
            </c:strRef>
          </c:cat>
          <c:val>
            <c:numRef>
              <c:f>'Q3b-2'!$B$2:$B$51</c:f>
              <c:numCache>
                <c:formatCode>General</c:formatCode>
                <c:ptCount val="50"/>
                <c:pt idx="0">
                  <c:v>91057</c:v>
                </c:pt>
                <c:pt idx="1">
                  <c:v>86527</c:v>
                </c:pt>
                <c:pt idx="2">
                  <c:v>80712</c:v>
                </c:pt>
                <c:pt idx="3">
                  <c:v>80509</c:v>
                </c:pt>
                <c:pt idx="4">
                  <c:v>79437</c:v>
                </c:pt>
                <c:pt idx="5">
                  <c:v>78924</c:v>
                </c:pt>
                <c:pt idx="6">
                  <c:v>74871</c:v>
                </c:pt>
                <c:pt idx="7">
                  <c:v>74135</c:v>
                </c:pt>
                <c:pt idx="8">
                  <c:v>71394</c:v>
                </c:pt>
                <c:pt idx="9">
                  <c:v>70479</c:v>
                </c:pt>
                <c:pt idx="10">
                  <c:v>69913</c:v>
                </c:pt>
                <c:pt idx="11">
                  <c:v>69676</c:v>
                </c:pt>
                <c:pt idx="12">
                  <c:v>68245</c:v>
                </c:pt>
                <c:pt idx="13">
                  <c:v>68045</c:v>
                </c:pt>
                <c:pt idx="14">
                  <c:v>67634</c:v>
                </c:pt>
                <c:pt idx="15">
                  <c:v>67274</c:v>
                </c:pt>
                <c:pt idx="16">
                  <c:v>65085</c:v>
                </c:pt>
                <c:pt idx="17">
                  <c:v>64400</c:v>
                </c:pt>
                <c:pt idx="18">
                  <c:v>63608</c:v>
                </c:pt>
                <c:pt idx="19">
                  <c:v>63188</c:v>
                </c:pt>
                <c:pt idx="20">
                  <c:v>61931</c:v>
                </c:pt>
                <c:pt idx="21">
                  <c:v>61609</c:v>
                </c:pt>
                <c:pt idx="22">
                  <c:v>60596</c:v>
                </c:pt>
                <c:pt idx="23">
                  <c:v>60156</c:v>
                </c:pt>
                <c:pt idx="24">
                  <c:v>60099</c:v>
                </c:pt>
                <c:pt idx="25">
                  <c:v>59990</c:v>
                </c:pt>
                <c:pt idx="26">
                  <c:v>59450</c:v>
                </c:pt>
                <c:pt idx="27">
                  <c:v>58874</c:v>
                </c:pt>
                <c:pt idx="28">
                  <c:v>58483</c:v>
                </c:pt>
                <c:pt idx="29">
                  <c:v>57655</c:v>
                </c:pt>
                <c:pt idx="30">
                  <c:v>56408</c:v>
                </c:pt>
                <c:pt idx="31">
                  <c:v>56336</c:v>
                </c:pt>
                <c:pt idx="32">
                  <c:v>55153</c:v>
                </c:pt>
                <c:pt idx="33">
                  <c:v>55134</c:v>
                </c:pt>
                <c:pt idx="34">
                  <c:v>54505</c:v>
                </c:pt>
                <c:pt idx="35">
                  <c:v>53771</c:v>
                </c:pt>
                <c:pt idx="36">
                  <c:v>53481</c:v>
                </c:pt>
                <c:pt idx="37">
                  <c:v>51484</c:v>
                </c:pt>
                <c:pt idx="38">
                  <c:v>51011</c:v>
                </c:pt>
                <c:pt idx="39">
                  <c:v>50758</c:v>
                </c:pt>
                <c:pt idx="40">
                  <c:v>50318</c:v>
                </c:pt>
                <c:pt idx="41">
                  <c:v>50077</c:v>
                </c:pt>
                <c:pt idx="42">
                  <c:v>49466</c:v>
                </c:pt>
                <c:pt idx="43">
                  <c:v>48162</c:v>
                </c:pt>
                <c:pt idx="44">
                  <c:v>47995</c:v>
                </c:pt>
                <c:pt idx="45">
                  <c:v>46765</c:v>
                </c:pt>
                <c:pt idx="46">
                  <c:v>46484</c:v>
                </c:pt>
                <c:pt idx="47">
                  <c:v>43929</c:v>
                </c:pt>
                <c:pt idx="48">
                  <c:v>43348</c:v>
                </c:pt>
                <c:pt idx="49">
                  <c:v>38940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989-D848-9402-CA14CEB68E2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43709984"/>
        <c:axId val="564836064"/>
      </c:barChart>
      <c:catAx>
        <c:axId val="5437099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4836064"/>
        <c:crosses val="autoZero"/>
        <c:auto val="1"/>
        <c:lblAlgn val="ctr"/>
        <c:lblOffset val="100"/>
        <c:noMultiLvlLbl val="0"/>
      </c:catAx>
      <c:valAx>
        <c:axId val="564836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 baseline="0"/>
                  <a:t>In U.S. dollars ($)</a:t>
                </a:r>
                <a:endParaRPr lang="en-US" sz="7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37099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Diversity Index</a:t>
            </a:r>
            <a:r>
              <a:rPr lang="en-US" sz="800" baseline="0"/>
              <a:t> in U.S. in 2020</a:t>
            </a:r>
            <a:endParaRPr lang="en-US" sz="8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0"/>
                  <c:y val="2.1208907741251327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F762-9F40-90ED-5633AB6A7C3D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762-9F40-90ED-5633AB6A7C3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Q3c!$A$2:$A$51</c:f>
              <c:strCache>
                <c:ptCount val="50"/>
                <c:pt idx="0">
                  <c:v>Hawaii</c:v>
                </c:pt>
                <c:pt idx="1">
                  <c:v>California</c:v>
                </c:pt>
                <c:pt idx="2">
                  <c:v>Nevada</c:v>
                </c:pt>
                <c:pt idx="3">
                  <c:v>Maryland</c:v>
                </c:pt>
                <c:pt idx="4">
                  <c:v>Texas</c:v>
                </c:pt>
                <c:pt idx="5">
                  <c:v>New Jersey</c:v>
                </c:pt>
                <c:pt idx="6">
                  <c:v>New York</c:v>
                </c:pt>
                <c:pt idx="7">
                  <c:v>Florida</c:v>
                </c:pt>
                <c:pt idx="8">
                  <c:v>Georgia</c:v>
                </c:pt>
                <c:pt idx="9">
                  <c:v>New Mexico</c:v>
                </c:pt>
                <c:pt idx="10">
                  <c:v>Alaska</c:v>
                </c:pt>
                <c:pt idx="11">
                  <c:v>Arizona</c:v>
                </c:pt>
                <c:pt idx="12">
                  <c:v>Virginia</c:v>
                </c:pt>
                <c:pt idx="13">
                  <c:v>Illinois</c:v>
                </c:pt>
                <c:pt idx="14">
                  <c:v>Delaware</c:v>
                </c:pt>
                <c:pt idx="15">
                  <c:v>Oklahoma</c:v>
                </c:pt>
                <c:pt idx="16">
                  <c:v>Louisiana</c:v>
                </c:pt>
                <c:pt idx="17">
                  <c:v>North Carolina</c:v>
                </c:pt>
                <c:pt idx="18">
                  <c:v>Mississippi</c:v>
                </c:pt>
                <c:pt idx="19">
                  <c:v>Washington</c:v>
                </c:pt>
                <c:pt idx="20">
                  <c:v>Connecticut</c:v>
                </c:pt>
                <c:pt idx="21">
                  <c:v>South Carolina</c:v>
                </c:pt>
                <c:pt idx="22">
                  <c:v>Alabama</c:v>
                </c:pt>
                <c:pt idx="23">
                  <c:v>Colorado</c:v>
                </c:pt>
                <c:pt idx="24">
                  <c:v>Massachusetts</c:v>
                </c:pt>
                <c:pt idx="25">
                  <c:v>Arkansas</c:v>
                </c:pt>
                <c:pt idx="26">
                  <c:v>Rhode Island</c:v>
                </c:pt>
                <c:pt idx="27">
                  <c:v>Tennessee</c:v>
                </c:pt>
                <c:pt idx="28">
                  <c:v>Oregon</c:v>
                </c:pt>
                <c:pt idx="29">
                  <c:v>Kansas</c:v>
                </c:pt>
                <c:pt idx="30">
                  <c:v>Michigan</c:v>
                </c:pt>
                <c:pt idx="31">
                  <c:v>Pennsylvania</c:v>
                </c:pt>
                <c:pt idx="32">
                  <c:v>Indiana</c:v>
                </c:pt>
                <c:pt idx="33">
                  <c:v>Missouri</c:v>
                </c:pt>
                <c:pt idx="34">
                  <c:v>Nebraska</c:v>
                </c:pt>
                <c:pt idx="35">
                  <c:v>Utah</c:v>
                </c:pt>
                <c:pt idx="36">
                  <c:v>Minnesota</c:v>
                </c:pt>
                <c:pt idx="37">
                  <c:v>Ohio</c:v>
                </c:pt>
                <c:pt idx="38">
                  <c:v>Wisconsin</c:v>
                </c:pt>
                <c:pt idx="39">
                  <c:v>Idaho</c:v>
                </c:pt>
                <c:pt idx="40">
                  <c:v>South Dakota</c:v>
                </c:pt>
                <c:pt idx="41">
                  <c:v>Kentucky</c:v>
                </c:pt>
                <c:pt idx="42">
                  <c:v>North Dakota</c:v>
                </c:pt>
                <c:pt idx="43">
                  <c:v>Wyoming</c:v>
                </c:pt>
                <c:pt idx="44">
                  <c:v>Iowa</c:v>
                </c:pt>
                <c:pt idx="45">
                  <c:v>Montana</c:v>
                </c:pt>
                <c:pt idx="46">
                  <c:v>New Hampshire</c:v>
                </c:pt>
                <c:pt idx="47">
                  <c:v>Vermont</c:v>
                </c:pt>
                <c:pt idx="48">
                  <c:v>West Virginia</c:v>
                </c:pt>
                <c:pt idx="49">
                  <c:v>Maine</c:v>
                </c:pt>
              </c:strCache>
            </c:strRef>
          </c:cat>
          <c:val>
            <c:numRef>
              <c:f>Q3c!$B$2:$B$51</c:f>
              <c:numCache>
                <c:formatCode>General</c:formatCode>
                <c:ptCount val="50"/>
                <c:pt idx="0">
                  <c:v>76</c:v>
                </c:pt>
                <c:pt idx="1">
                  <c:v>69.7</c:v>
                </c:pt>
                <c:pt idx="2">
                  <c:v>68.8</c:v>
                </c:pt>
                <c:pt idx="3">
                  <c:v>67.3</c:v>
                </c:pt>
                <c:pt idx="4">
                  <c:v>67</c:v>
                </c:pt>
                <c:pt idx="5">
                  <c:v>65.8</c:v>
                </c:pt>
                <c:pt idx="6">
                  <c:v>65.8</c:v>
                </c:pt>
                <c:pt idx="7">
                  <c:v>64.099999999999994</c:v>
                </c:pt>
                <c:pt idx="8">
                  <c:v>64.099999999999994</c:v>
                </c:pt>
                <c:pt idx="9">
                  <c:v>63</c:v>
                </c:pt>
                <c:pt idx="10">
                  <c:v>62.8</c:v>
                </c:pt>
                <c:pt idx="11">
                  <c:v>61.5</c:v>
                </c:pt>
                <c:pt idx="12">
                  <c:v>60.5</c:v>
                </c:pt>
                <c:pt idx="13">
                  <c:v>60.3</c:v>
                </c:pt>
                <c:pt idx="14">
                  <c:v>59.6</c:v>
                </c:pt>
                <c:pt idx="15">
                  <c:v>59.5</c:v>
                </c:pt>
                <c:pt idx="16">
                  <c:v>58.6</c:v>
                </c:pt>
                <c:pt idx="17">
                  <c:v>57.9</c:v>
                </c:pt>
                <c:pt idx="18">
                  <c:v>55.9</c:v>
                </c:pt>
                <c:pt idx="19">
                  <c:v>55.9</c:v>
                </c:pt>
                <c:pt idx="20">
                  <c:v>55.7</c:v>
                </c:pt>
                <c:pt idx="21">
                  <c:v>54.6</c:v>
                </c:pt>
                <c:pt idx="22">
                  <c:v>53.1</c:v>
                </c:pt>
                <c:pt idx="23">
                  <c:v>52.3</c:v>
                </c:pt>
                <c:pt idx="24">
                  <c:v>51.6</c:v>
                </c:pt>
                <c:pt idx="25">
                  <c:v>49.8</c:v>
                </c:pt>
                <c:pt idx="26">
                  <c:v>49.4</c:v>
                </c:pt>
                <c:pt idx="27">
                  <c:v>46.6</c:v>
                </c:pt>
                <c:pt idx="28">
                  <c:v>46.1</c:v>
                </c:pt>
                <c:pt idx="29">
                  <c:v>45.4</c:v>
                </c:pt>
                <c:pt idx="30">
                  <c:v>45.2</c:v>
                </c:pt>
                <c:pt idx="31">
                  <c:v>44</c:v>
                </c:pt>
                <c:pt idx="32">
                  <c:v>41.3</c:v>
                </c:pt>
                <c:pt idx="33">
                  <c:v>40.799999999999997</c:v>
                </c:pt>
                <c:pt idx="34">
                  <c:v>40.799999999999997</c:v>
                </c:pt>
                <c:pt idx="35">
                  <c:v>40.700000000000003</c:v>
                </c:pt>
                <c:pt idx="36">
                  <c:v>40.5</c:v>
                </c:pt>
                <c:pt idx="37">
                  <c:v>40.4</c:v>
                </c:pt>
                <c:pt idx="38">
                  <c:v>37</c:v>
                </c:pt>
                <c:pt idx="39">
                  <c:v>35.9</c:v>
                </c:pt>
                <c:pt idx="40">
                  <c:v>35.6</c:v>
                </c:pt>
                <c:pt idx="41">
                  <c:v>32.799999999999997</c:v>
                </c:pt>
                <c:pt idx="42">
                  <c:v>32.6</c:v>
                </c:pt>
                <c:pt idx="43">
                  <c:v>32.4</c:v>
                </c:pt>
                <c:pt idx="44">
                  <c:v>30.8</c:v>
                </c:pt>
                <c:pt idx="45">
                  <c:v>30.1</c:v>
                </c:pt>
                <c:pt idx="46">
                  <c:v>23.6</c:v>
                </c:pt>
                <c:pt idx="47">
                  <c:v>20.2</c:v>
                </c:pt>
                <c:pt idx="48">
                  <c:v>20.2</c:v>
                </c:pt>
                <c:pt idx="49">
                  <c:v>18.5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762-9F40-90ED-5633AB6A7C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60038272"/>
        <c:axId val="597556496"/>
      </c:barChart>
      <c:catAx>
        <c:axId val="560038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7556496"/>
        <c:crosses val="autoZero"/>
        <c:auto val="1"/>
        <c:lblAlgn val="ctr"/>
        <c:lblOffset val="100"/>
        <c:noMultiLvlLbl val="0"/>
      </c:catAx>
      <c:valAx>
        <c:axId val="597556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00382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% Vote Trump in U.S. in 2020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39C-BC4F-A141-295524EAE19C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39C-BC4F-A141-295524EAE19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Q3d!$A$2:$A$51</c:f>
              <c:strCache>
                <c:ptCount val="50"/>
                <c:pt idx="0">
                  <c:v>Wyoming</c:v>
                </c:pt>
                <c:pt idx="1">
                  <c:v>West Virginia</c:v>
                </c:pt>
                <c:pt idx="2">
                  <c:v>Oklahoma</c:v>
                </c:pt>
                <c:pt idx="3">
                  <c:v>North Dakota</c:v>
                </c:pt>
                <c:pt idx="4">
                  <c:v>Idaho</c:v>
                </c:pt>
                <c:pt idx="5">
                  <c:v>Arkansas</c:v>
                </c:pt>
                <c:pt idx="6">
                  <c:v>Kentucky</c:v>
                </c:pt>
                <c:pt idx="7">
                  <c:v>Alabama</c:v>
                </c:pt>
                <c:pt idx="8">
                  <c:v>South Dakota</c:v>
                </c:pt>
                <c:pt idx="9">
                  <c:v>Tennessee</c:v>
                </c:pt>
                <c:pt idx="10">
                  <c:v>Louisiana</c:v>
                </c:pt>
                <c:pt idx="11">
                  <c:v>Nebraska</c:v>
                </c:pt>
                <c:pt idx="12">
                  <c:v>Utah</c:v>
                </c:pt>
                <c:pt idx="13">
                  <c:v>Mississippi</c:v>
                </c:pt>
                <c:pt idx="14">
                  <c:v>Indiana</c:v>
                </c:pt>
                <c:pt idx="15">
                  <c:v>Montana</c:v>
                </c:pt>
                <c:pt idx="16">
                  <c:v>Missouri</c:v>
                </c:pt>
                <c:pt idx="17">
                  <c:v>Kansas</c:v>
                </c:pt>
                <c:pt idx="18">
                  <c:v>South Carolina</c:v>
                </c:pt>
                <c:pt idx="19">
                  <c:v>Ohio</c:v>
                </c:pt>
                <c:pt idx="20">
                  <c:v>Iowa</c:v>
                </c:pt>
                <c:pt idx="21">
                  <c:v>Alaska</c:v>
                </c:pt>
                <c:pt idx="22">
                  <c:v>Texas</c:v>
                </c:pt>
                <c:pt idx="23">
                  <c:v>Florida</c:v>
                </c:pt>
                <c:pt idx="24">
                  <c:v>North Carolina</c:v>
                </c:pt>
                <c:pt idx="25">
                  <c:v>Georgia</c:v>
                </c:pt>
                <c:pt idx="26">
                  <c:v>Arizona</c:v>
                </c:pt>
                <c:pt idx="27">
                  <c:v>Pennsylvania</c:v>
                </c:pt>
                <c:pt idx="28">
                  <c:v>Wisconsin</c:v>
                </c:pt>
                <c:pt idx="29">
                  <c:v>Michigan</c:v>
                </c:pt>
                <c:pt idx="30">
                  <c:v>Nevada</c:v>
                </c:pt>
                <c:pt idx="31">
                  <c:v>New Hampshire</c:v>
                </c:pt>
                <c:pt idx="32">
                  <c:v>Minnesota</c:v>
                </c:pt>
                <c:pt idx="33">
                  <c:v>Maine</c:v>
                </c:pt>
                <c:pt idx="34">
                  <c:v>Virginia</c:v>
                </c:pt>
                <c:pt idx="35">
                  <c:v>New Mexico</c:v>
                </c:pt>
                <c:pt idx="36">
                  <c:v>Colorado</c:v>
                </c:pt>
                <c:pt idx="37">
                  <c:v>New Jersey</c:v>
                </c:pt>
                <c:pt idx="38">
                  <c:v>Illinois</c:v>
                </c:pt>
                <c:pt idx="39">
                  <c:v>Oregon</c:v>
                </c:pt>
                <c:pt idx="40">
                  <c:v>Delaware</c:v>
                </c:pt>
                <c:pt idx="41">
                  <c:v>Connecticut</c:v>
                </c:pt>
                <c:pt idx="42">
                  <c:v>Washington</c:v>
                </c:pt>
                <c:pt idx="43">
                  <c:v>Rhode Island</c:v>
                </c:pt>
                <c:pt idx="44">
                  <c:v>New York</c:v>
                </c:pt>
                <c:pt idx="45">
                  <c:v>California</c:v>
                </c:pt>
                <c:pt idx="46">
                  <c:v>Hawaii</c:v>
                </c:pt>
                <c:pt idx="47">
                  <c:v>Maryland</c:v>
                </c:pt>
                <c:pt idx="48">
                  <c:v>Massachusetts</c:v>
                </c:pt>
                <c:pt idx="49">
                  <c:v>Vermont</c:v>
                </c:pt>
              </c:strCache>
            </c:strRef>
          </c:cat>
          <c:val>
            <c:numRef>
              <c:f>Q3d!$B$2:$B$51</c:f>
              <c:numCache>
                <c:formatCode>General</c:formatCode>
                <c:ptCount val="50"/>
                <c:pt idx="0">
                  <c:v>69.900000000000006</c:v>
                </c:pt>
                <c:pt idx="1">
                  <c:v>68.599999999999994</c:v>
                </c:pt>
                <c:pt idx="2">
                  <c:v>65.400000000000006</c:v>
                </c:pt>
                <c:pt idx="3">
                  <c:v>65.099999999999994</c:v>
                </c:pt>
                <c:pt idx="4">
                  <c:v>63.9</c:v>
                </c:pt>
                <c:pt idx="5">
                  <c:v>62.4</c:v>
                </c:pt>
                <c:pt idx="6">
                  <c:v>62.1</c:v>
                </c:pt>
                <c:pt idx="7">
                  <c:v>62</c:v>
                </c:pt>
                <c:pt idx="8">
                  <c:v>61.8</c:v>
                </c:pt>
                <c:pt idx="9">
                  <c:v>60.7</c:v>
                </c:pt>
                <c:pt idx="10">
                  <c:v>58.5</c:v>
                </c:pt>
                <c:pt idx="11">
                  <c:v>58.5</c:v>
                </c:pt>
                <c:pt idx="12">
                  <c:v>58.1</c:v>
                </c:pt>
                <c:pt idx="13">
                  <c:v>57.6</c:v>
                </c:pt>
                <c:pt idx="14">
                  <c:v>57</c:v>
                </c:pt>
                <c:pt idx="15">
                  <c:v>56.9</c:v>
                </c:pt>
                <c:pt idx="16">
                  <c:v>56.7</c:v>
                </c:pt>
                <c:pt idx="17">
                  <c:v>56.2</c:v>
                </c:pt>
                <c:pt idx="18">
                  <c:v>55.1</c:v>
                </c:pt>
                <c:pt idx="19">
                  <c:v>53.3</c:v>
                </c:pt>
                <c:pt idx="20">
                  <c:v>53.1</c:v>
                </c:pt>
                <c:pt idx="21">
                  <c:v>52.8</c:v>
                </c:pt>
                <c:pt idx="22">
                  <c:v>52.1</c:v>
                </c:pt>
                <c:pt idx="23">
                  <c:v>51.2</c:v>
                </c:pt>
                <c:pt idx="24">
                  <c:v>49.9</c:v>
                </c:pt>
                <c:pt idx="25">
                  <c:v>49.3</c:v>
                </c:pt>
                <c:pt idx="26">
                  <c:v>49.1</c:v>
                </c:pt>
                <c:pt idx="27">
                  <c:v>48.8</c:v>
                </c:pt>
                <c:pt idx="28">
                  <c:v>48.8</c:v>
                </c:pt>
                <c:pt idx="29">
                  <c:v>47.8</c:v>
                </c:pt>
                <c:pt idx="30">
                  <c:v>47.7</c:v>
                </c:pt>
                <c:pt idx="31">
                  <c:v>45.4</c:v>
                </c:pt>
                <c:pt idx="32">
                  <c:v>45.3</c:v>
                </c:pt>
                <c:pt idx="33">
                  <c:v>44</c:v>
                </c:pt>
                <c:pt idx="34">
                  <c:v>44</c:v>
                </c:pt>
                <c:pt idx="35">
                  <c:v>43.5</c:v>
                </c:pt>
                <c:pt idx="36">
                  <c:v>41.9</c:v>
                </c:pt>
                <c:pt idx="37">
                  <c:v>41.3</c:v>
                </c:pt>
                <c:pt idx="38">
                  <c:v>40.5</c:v>
                </c:pt>
                <c:pt idx="39">
                  <c:v>40.4</c:v>
                </c:pt>
                <c:pt idx="40">
                  <c:v>39.799999999999997</c:v>
                </c:pt>
                <c:pt idx="41">
                  <c:v>39.200000000000003</c:v>
                </c:pt>
                <c:pt idx="42">
                  <c:v>38.799999999999997</c:v>
                </c:pt>
                <c:pt idx="43">
                  <c:v>38.6</c:v>
                </c:pt>
                <c:pt idx="44">
                  <c:v>38.1</c:v>
                </c:pt>
                <c:pt idx="45">
                  <c:v>34.299999999999997</c:v>
                </c:pt>
                <c:pt idx="46">
                  <c:v>34.299999999999997</c:v>
                </c:pt>
                <c:pt idx="47">
                  <c:v>32.200000000000003</c:v>
                </c:pt>
                <c:pt idx="48">
                  <c:v>32.1</c:v>
                </c:pt>
                <c:pt idx="49">
                  <c:v>30.7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39C-BC4F-A141-295524EAE1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7974448"/>
        <c:axId val="559355056"/>
      </c:barChart>
      <c:catAx>
        <c:axId val="597974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9355056"/>
        <c:crosses val="autoZero"/>
        <c:auto val="1"/>
        <c:lblAlgn val="ctr"/>
        <c:lblOffset val="100"/>
        <c:noMultiLvlLbl val="0"/>
      </c:catAx>
      <c:valAx>
        <c:axId val="559355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Percentage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79744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Ratio</a:t>
            </a:r>
            <a:r>
              <a:rPr lang="zh-CN" altLang="en-US" sz="800"/>
              <a:t> </a:t>
            </a:r>
            <a:r>
              <a:rPr lang="en-US" altLang="zh-CN" sz="800"/>
              <a:t>of</a:t>
            </a:r>
            <a:r>
              <a:rPr lang="zh-CN" altLang="en-US" sz="800"/>
              <a:t> </a:t>
            </a:r>
            <a:r>
              <a:rPr lang="en-US" sz="800"/>
              <a:t>% Police Killing Victims Black</a:t>
            </a:r>
            <a:r>
              <a:rPr lang="en-US" sz="800" baseline="0"/>
              <a:t> to </a:t>
            </a:r>
            <a:r>
              <a:rPr lang="en-US" sz="800"/>
              <a:t>% African-American in State in U.S.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1.9586668320030757E-17"/>
                  <c:y val="2.0703933747412008E-2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5DC3-BF43-BB62-1CBECB2B292E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'Q3e-1'!$A$2:$A$51</c:f>
              <c:strCache>
                <c:ptCount val="50"/>
                <c:pt idx="0">
                  <c:v>Rhode Island</c:v>
                </c:pt>
                <c:pt idx="1">
                  <c:v>Utah</c:v>
                </c:pt>
                <c:pt idx="2">
                  <c:v>Nebraska</c:v>
                </c:pt>
                <c:pt idx="3">
                  <c:v>Iowa</c:v>
                </c:pt>
                <c:pt idx="4">
                  <c:v>Wisconsin</c:v>
                </c:pt>
                <c:pt idx="5">
                  <c:v>Oregon</c:v>
                </c:pt>
                <c:pt idx="6">
                  <c:v>West Virginia</c:v>
                </c:pt>
                <c:pt idx="7">
                  <c:v>Illinois</c:v>
                </c:pt>
                <c:pt idx="8">
                  <c:v>New Jersey</c:v>
                </c:pt>
                <c:pt idx="9">
                  <c:v>Massachusetts</c:v>
                </c:pt>
                <c:pt idx="10">
                  <c:v>Minnesota</c:v>
                </c:pt>
                <c:pt idx="11">
                  <c:v>Washington</c:v>
                </c:pt>
                <c:pt idx="12">
                  <c:v>Indiana</c:v>
                </c:pt>
                <c:pt idx="13">
                  <c:v>New York</c:v>
                </c:pt>
                <c:pt idx="14">
                  <c:v>Ohio</c:v>
                </c:pt>
                <c:pt idx="15">
                  <c:v>Pennsylvania</c:v>
                </c:pt>
                <c:pt idx="16">
                  <c:v>Oklahoma</c:v>
                </c:pt>
                <c:pt idx="17">
                  <c:v>Missouri</c:v>
                </c:pt>
                <c:pt idx="18">
                  <c:v>Idaho</c:v>
                </c:pt>
                <c:pt idx="19">
                  <c:v>California</c:v>
                </c:pt>
                <c:pt idx="20">
                  <c:v>Alaska</c:v>
                </c:pt>
                <c:pt idx="21">
                  <c:v>Colorado</c:v>
                </c:pt>
                <c:pt idx="22">
                  <c:v>Michigan</c:v>
                </c:pt>
                <c:pt idx="23">
                  <c:v>Kansas</c:v>
                </c:pt>
                <c:pt idx="24">
                  <c:v>Maine</c:v>
                </c:pt>
                <c:pt idx="25">
                  <c:v>Connecticut</c:v>
                </c:pt>
                <c:pt idx="26">
                  <c:v>Virginia</c:v>
                </c:pt>
                <c:pt idx="27">
                  <c:v>Delaware</c:v>
                </c:pt>
                <c:pt idx="28">
                  <c:v>Maryland</c:v>
                </c:pt>
                <c:pt idx="29">
                  <c:v>Arizona</c:v>
                </c:pt>
                <c:pt idx="30">
                  <c:v>Nevada</c:v>
                </c:pt>
                <c:pt idx="31">
                  <c:v>Florida</c:v>
                </c:pt>
                <c:pt idx="32">
                  <c:v>Arkansas</c:v>
                </c:pt>
                <c:pt idx="33">
                  <c:v>Kentucky</c:v>
                </c:pt>
                <c:pt idx="34">
                  <c:v>Texas</c:v>
                </c:pt>
                <c:pt idx="35">
                  <c:v>New Mexico</c:v>
                </c:pt>
                <c:pt idx="36">
                  <c:v>Louisiana</c:v>
                </c:pt>
                <c:pt idx="37">
                  <c:v>North Carolina</c:v>
                </c:pt>
                <c:pt idx="38">
                  <c:v>Hawaii</c:v>
                </c:pt>
                <c:pt idx="39">
                  <c:v>Alabama</c:v>
                </c:pt>
                <c:pt idx="40">
                  <c:v>Tennessee</c:v>
                </c:pt>
                <c:pt idx="41">
                  <c:v>Georgia</c:v>
                </c:pt>
                <c:pt idx="42">
                  <c:v>South Carolina</c:v>
                </c:pt>
                <c:pt idx="43">
                  <c:v>Mississippi</c:v>
                </c:pt>
                <c:pt idx="44">
                  <c:v>Montana</c:v>
                </c:pt>
                <c:pt idx="45">
                  <c:v>New Hampshire</c:v>
                </c:pt>
                <c:pt idx="46">
                  <c:v>North Dakota</c:v>
                </c:pt>
                <c:pt idx="47">
                  <c:v>South Dakota</c:v>
                </c:pt>
                <c:pt idx="48">
                  <c:v>Vermont</c:v>
                </c:pt>
                <c:pt idx="49">
                  <c:v>Wyoming</c:v>
                </c:pt>
              </c:strCache>
            </c:strRef>
          </c:cat>
          <c:val>
            <c:numRef>
              <c:f>'Q3e-1'!$B$2:$B$51</c:f>
              <c:numCache>
                <c:formatCode>0.00</c:formatCode>
                <c:ptCount val="50"/>
                <c:pt idx="0">
                  <c:v>8.9541787427331734</c:v>
                </c:pt>
                <c:pt idx="1">
                  <c:v>8.2957612790318276</c:v>
                </c:pt>
                <c:pt idx="2">
                  <c:v>4.8457859388073539</c:v>
                </c:pt>
                <c:pt idx="3">
                  <c:v>4.0006219644113754</c:v>
                </c:pt>
                <c:pt idx="4">
                  <c:v>3.930197667624479</c:v>
                </c:pt>
                <c:pt idx="5">
                  <c:v>3.8903592337014143</c:v>
                </c:pt>
                <c:pt idx="6">
                  <c:v>3.8824703121071256</c:v>
                </c:pt>
                <c:pt idx="7">
                  <c:v>3.8439108558358672</c:v>
                </c:pt>
                <c:pt idx="8">
                  <c:v>3.8282002260378882</c:v>
                </c:pt>
                <c:pt idx="9">
                  <c:v>3.621324150569873</c:v>
                </c:pt>
                <c:pt idx="10">
                  <c:v>3.4948473782596889</c:v>
                </c:pt>
                <c:pt idx="11">
                  <c:v>3.3333372937929568</c:v>
                </c:pt>
                <c:pt idx="12">
                  <c:v>3.2910915837919261</c:v>
                </c:pt>
                <c:pt idx="13">
                  <c:v>3.2388267137038427</c:v>
                </c:pt>
                <c:pt idx="14">
                  <c:v>3.1869234422968118</c:v>
                </c:pt>
                <c:pt idx="15">
                  <c:v>3.1337661402229644</c:v>
                </c:pt>
                <c:pt idx="16">
                  <c:v>3.1122197688439117</c:v>
                </c:pt>
                <c:pt idx="17">
                  <c:v>3.0651264991030707</c:v>
                </c:pt>
                <c:pt idx="18">
                  <c:v>2.7573036791625212</c:v>
                </c:pt>
                <c:pt idx="19">
                  <c:v>2.7371391945669532</c:v>
                </c:pt>
                <c:pt idx="20">
                  <c:v>2.6421975022204172</c:v>
                </c:pt>
                <c:pt idx="21">
                  <c:v>2.627125490304643</c:v>
                </c:pt>
                <c:pt idx="22">
                  <c:v>2.5277095201542585</c:v>
                </c:pt>
                <c:pt idx="23">
                  <c:v>2.4128747439907823</c:v>
                </c:pt>
                <c:pt idx="24">
                  <c:v>2.2413402842007906</c:v>
                </c:pt>
                <c:pt idx="25">
                  <c:v>2.2346384764751241</c:v>
                </c:pt>
                <c:pt idx="26">
                  <c:v>2.2027680190218479</c:v>
                </c:pt>
                <c:pt idx="27">
                  <c:v>2.1087564379040695</c:v>
                </c:pt>
                <c:pt idx="28">
                  <c:v>2.0614965190589269</c:v>
                </c:pt>
                <c:pt idx="29">
                  <c:v>2.0403660035263242</c:v>
                </c:pt>
                <c:pt idx="30">
                  <c:v>1.9885951476207104</c:v>
                </c:pt>
                <c:pt idx="31">
                  <c:v>1.9878899831966697</c:v>
                </c:pt>
                <c:pt idx="32">
                  <c:v>1.9510903635487091</c:v>
                </c:pt>
                <c:pt idx="33">
                  <c:v>1.9061741751023877</c:v>
                </c:pt>
                <c:pt idx="34">
                  <c:v>1.89898763605001</c:v>
                </c:pt>
                <c:pt idx="35">
                  <c:v>1.6780755343064795</c:v>
                </c:pt>
                <c:pt idx="36">
                  <c:v>1.6716540205395731</c:v>
                </c:pt>
                <c:pt idx="37">
                  <c:v>1.6630560281866289</c:v>
                </c:pt>
                <c:pt idx="38">
                  <c:v>1.4527102402745997</c:v>
                </c:pt>
                <c:pt idx="39">
                  <c:v>1.4128532674403762</c:v>
                </c:pt>
                <c:pt idx="40">
                  <c:v>1.3348950051189357</c:v>
                </c:pt>
                <c:pt idx="41">
                  <c:v>1.26193740853852</c:v>
                </c:pt>
                <c:pt idx="42">
                  <c:v>1.1972234330893052</c:v>
                </c:pt>
                <c:pt idx="43">
                  <c:v>0.99913862422353605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C3-BF43-BB62-1CBECB2B29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00125168"/>
        <c:axId val="560683104"/>
      </c:barChart>
      <c:catAx>
        <c:axId val="6001251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0683104"/>
        <c:crosses val="autoZero"/>
        <c:auto val="1"/>
        <c:lblAlgn val="ctr"/>
        <c:lblOffset val="100"/>
        <c:noMultiLvlLbl val="0"/>
      </c:catAx>
      <c:valAx>
        <c:axId val="560683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Ratio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01251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800"/>
              <a:t>Policing &amp; Corrections Per Capita Spend</a:t>
            </a:r>
            <a:r>
              <a:rPr lang="en-US" altLang="zh-CN" sz="800" baseline="0"/>
              <a:t> in U.S.</a:t>
            </a:r>
            <a:endParaRPr lang="en-US" sz="8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373-424F-AC8C-D562712F7BC1}"/>
                </c:ext>
              </c:extLst>
            </c:dLbl>
            <c:dLbl>
              <c:idx val="49"/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373-424F-AC8C-D562712F7BC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'Q3e-2'!$A$2:$A$51</c:f>
              <c:strCache>
                <c:ptCount val="50"/>
                <c:pt idx="0">
                  <c:v>Alaska</c:v>
                </c:pt>
                <c:pt idx="1">
                  <c:v>California</c:v>
                </c:pt>
                <c:pt idx="2">
                  <c:v>New York</c:v>
                </c:pt>
                <c:pt idx="3">
                  <c:v>Maryland</c:v>
                </c:pt>
                <c:pt idx="4">
                  <c:v>Wyoming</c:v>
                </c:pt>
                <c:pt idx="5">
                  <c:v>Delaware</c:v>
                </c:pt>
                <c:pt idx="6">
                  <c:v>New Mexico</c:v>
                </c:pt>
                <c:pt idx="7">
                  <c:v>Nevada</c:v>
                </c:pt>
                <c:pt idx="8">
                  <c:v>Rhode Island</c:v>
                </c:pt>
                <c:pt idx="9">
                  <c:v>Oregon</c:v>
                </c:pt>
                <c:pt idx="10">
                  <c:v>Florida</c:v>
                </c:pt>
                <c:pt idx="11">
                  <c:v>New Jersey</c:v>
                </c:pt>
                <c:pt idx="12">
                  <c:v>Illinois</c:v>
                </c:pt>
                <c:pt idx="13">
                  <c:v>Pennsylvania</c:v>
                </c:pt>
                <c:pt idx="14">
                  <c:v>Virginia</c:v>
                </c:pt>
                <c:pt idx="15">
                  <c:v>Minnesota</c:v>
                </c:pt>
                <c:pt idx="16">
                  <c:v>Colorado</c:v>
                </c:pt>
                <c:pt idx="17">
                  <c:v>Arizona</c:v>
                </c:pt>
                <c:pt idx="18">
                  <c:v>Wisconsin</c:v>
                </c:pt>
                <c:pt idx="19">
                  <c:v>Massachusetts</c:v>
                </c:pt>
                <c:pt idx="20">
                  <c:v>Montana</c:v>
                </c:pt>
                <c:pt idx="21">
                  <c:v>Vermont</c:v>
                </c:pt>
                <c:pt idx="22">
                  <c:v>Nebraska</c:v>
                </c:pt>
                <c:pt idx="23">
                  <c:v>Washington</c:v>
                </c:pt>
                <c:pt idx="24">
                  <c:v>Ohio</c:v>
                </c:pt>
                <c:pt idx="25">
                  <c:v>Louisiana</c:v>
                </c:pt>
                <c:pt idx="26">
                  <c:v>North Carolina</c:v>
                </c:pt>
                <c:pt idx="27">
                  <c:v>Michigan</c:v>
                </c:pt>
                <c:pt idx="28">
                  <c:v>North Dakota</c:v>
                </c:pt>
                <c:pt idx="29">
                  <c:v>Connecticut</c:v>
                </c:pt>
                <c:pt idx="30">
                  <c:v>Hawaii</c:v>
                </c:pt>
                <c:pt idx="31">
                  <c:v>Idaho</c:v>
                </c:pt>
                <c:pt idx="32">
                  <c:v>Texas</c:v>
                </c:pt>
                <c:pt idx="33">
                  <c:v>New Hampshire</c:v>
                </c:pt>
                <c:pt idx="34">
                  <c:v>Kansas</c:v>
                </c:pt>
                <c:pt idx="35">
                  <c:v>Tennessee</c:v>
                </c:pt>
                <c:pt idx="36">
                  <c:v>Missouri</c:v>
                </c:pt>
                <c:pt idx="37">
                  <c:v>Oklahoma</c:v>
                </c:pt>
                <c:pt idx="38">
                  <c:v>Utah</c:v>
                </c:pt>
                <c:pt idx="39">
                  <c:v>South Dakota</c:v>
                </c:pt>
                <c:pt idx="40">
                  <c:v>Georgia</c:v>
                </c:pt>
                <c:pt idx="41">
                  <c:v>West Virginia</c:v>
                </c:pt>
                <c:pt idx="42">
                  <c:v>Alabama</c:v>
                </c:pt>
                <c:pt idx="43">
                  <c:v>Mississippi</c:v>
                </c:pt>
                <c:pt idx="44">
                  <c:v>South Carolina</c:v>
                </c:pt>
                <c:pt idx="45">
                  <c:v>Maine</c:v>
                </c:pt>
                <c:pt idx="46">
                  <c:v>Iowa</c:v>
                </c:pt>
                <c:pt idx="47">
                  <c:v>Arkansas</c:v>
                </c:pt>
                <c:pt idx="48">
                  <c:v>Indiana</c:v>
                </c:pt>
                <c:pt idx="49">
                  <c:v>Kentucky</c:v>
                </c:pt>
              </c:strCache>
            </c:strRef>
          </c:cat>
          <c:val>
            <c:numRef>
              <c:f>'Q3e-2'!$B$2:$B$51</c:f>
              <c:numCache>
                <c:formatCode>0.00</c:formatCode>
                <c:ptCount val="50"/>
                <c:pt idx="0">
                  <c:v>986</c:v>
                </c:pt>
                <c:pt idx="1">
                  <c:v>907</c:v>
                </c:pt>
                <c:pt idx="2">
                  <c:v>873</c:v>
                </c:pt>
                <c:pt idx="3">
                  <c:v>813</c:v>
                </c:pt>
                <c:pt idx="4">
                  <c:v>779</c:v>
                </c:pt>
                <c:pt idx="5">
                  <c:v>752</c:v>
                </c:pt>
                <c:pt idx="6">
                  <c:v>723</c:v>
                </c:pt>
                <c:pt idx="7">
                  <c:v>718</c:v>
                </c:pt>
                <c:pt idx="8">
                  <c:v>708</c:v>
                </c:pt>
                <c:pt idx="9">
                  <c:v>699</c:v>
                </c:pt>
                <c:pt idx="10">
                  <c:v>664</c:v>
                </c:pt>
                <c:pt idx="11">
                  <c:v>656</c:v>
                </c:pt>
                <c:pt idx="12">
                  <c:v>637</c:v>
                </c:pt>
                <c:pt idx="13">
                  <c:v>632</c:v>
                </c:pt>
                <c:pt idx="14">
                  <c:v>631</c:v>
                </c:pt>
                <c:pt idx="15">
                  <c:v>630</c:v>
                </c:pt>
                <c:pt idx="16">
                  <c:v>622</c:v>
                </c:pt>
                <c:pt idx="17">
                  <c:v>605</c:v>
                </c:pt>
                <c:pt idx="18">
                  <c:v>598</c:v>
                </c:pt>
                <c:pt idx="19">
                  <c:v>583</c:v>
                </c:pt>
                <c:pt idx="20">
                  <c:v>570</c:v>
                </c:pt>
                <c:pt idx="21">
                  <c:v>570</c:v>
                </c:pt>
                <c:pt idx="22">
                  <c:v>559</c:v>
                </c:pt>
                <c:pt idx="23">
                  <c:v>545</c:v>
                </c:pt>
                <c:pt idx="24">
                  <c:v>540</c:v>
                </c:pt>
                <c:pt idx="25">
                  <c:v>537</c:v>
                </c:pt>
                <c:pt idx="26">
                  <c:v>536</c:v>
                </c:pt>
                <c:pt idx="27">
                  <c:v>535</c:v>
                </c:pt>
                <c:pt idx="28">
                  <c:v>532</c:v>
                </c:pt>
                <c:pt idx="29">
                  <c:v>530</c:v>
                </c:pt>
                <c:pt idx="30">
                  <c:v>529</c:v>
                </c:pt>
                <c:pt idx="31">
                  <c:v>523</c:v>
                </c:pt>
                <c:pt idx="32">
                  <c:v>523</c:v>
                </c:pt>
                <c:pt idx="33">
                  <c:v>515</c:v>
                </c:pt>
                <c:pt idx="34">
                  <c:v>509</c:v>
                </c:pt>
                <c:pt idx="35">
                  <c:v>502</c:v>
                </c:pt>
                <c:pt idx="36">
                  <c:v>480</c:v>
                </c:pt>
                <c:pt idx="37">
                  <c:v>475</c:v>
                </c:pt>
                <c:pt idx="38">
                  <c:v>475</c:v>
                </c:pt>
                <c:pt idx="39">
                  <c:v>473</c:v>
                </c:pt>
                <c:pt idx="40">
                  <c:v>472</c:v>
                </c:pt>
                <c:pt idx="41">
                  <c:v>459</c:v>
                </c:pt>
                <c:pt idx="42">
                  <c:v>449</c:v>
                </c:pt>
                <c:pt idx="43">
                  <c:v>435</c:v>
                </c:pt>
                <c:pt idx="44">
                  <c:v>434</c:v>
                </c:pt>
                <c:pt idx="45">
                  <c:v>423</c:v>
                </c:pt>
                <c:pt idx="46">
                  <c:v>418</c:v>
                </c:pt>
                <c:pt idx="47">
                  <c:v>413</c:v>
                </c:pt>
                <c:pt idx="48">
                  <c:v>397</c:v>
                </c:pt>
                <c:pt idx="49">
                  <c:v>387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373-424F-AC8C-D562712F7BC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11872416"/>
        <c:axId val="635261840"/>
      </c:barChart>
      <c:catAx>
        <c:axId val="6118724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5261840"/>
        <c:crosses val="autoZero"/>
        <c:auto val="1"/>
        <c:lblAlgn val="ctr"/>
        <c:lblOffset val="100"/>
        <c:noMultiLvlLbl val="0"/>
      </c:catAx>
      <c:valAx>
        <c:axId val="635261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7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700"/>
                  <a:t>In U.S. dollars ($)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7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18724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E837000-7DCF-994F-8531-36E6FDEA6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10</Pages>
  <Words>2795</Words>
  <Characters>15932</Characters>
  <Application>Microsoft Office Word</Application>
  <DocSecurity>0</DocSecurity>
  <Lines>132</Lines>
  <Paragraphs>37</Paragraphs>
  <ScaleCrop>false</ScaleCrop>
  <Company/>
  <LinksUpToDate>false</LinksUpToDate>
  <CharactersWithSpaces>18690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FuchunYang</dc:creator>
  <cp:keywords/>
  <dc:description/>
  <cp:lastModifiedBy>FuchunYang</cp:lastModifiedBy>
  <cp:revision>694</cp:revision>
  <dcterms:created xsi:type="dcterms:W3CDTF">2021-11-30T19:39:00Z</dcterms:created>
  <dcterms:modified xsi:type="dcterms:W3CDTF">2021-12-08T02:19:00Z</dcterms:modified>
</cp:coreProperties>
</file>